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63" w:rsidRDefault="00A573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Кейс «Пенал»</w:t>
      </w:r>
    </w:p>
    <w:p w:rsidR="007E2A63" w:rsidRDefault="007E2A6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573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Описание: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7334">
        <w:rPr>
          <w:rFonts w:ascii="Times New Roman" w:eastAsia="Calibri" w:hAnsi="Times New Roman" w:cs="Times New Roman"/>
          <w:color w:val="000000"/>
          <w:sz w:val="24"/>
          <w:szCs w:val="24"/>
        </w:rPr>
        <w:t>Ежедневно, мы пользуемся множеством объектов, не задумываясь о том, как они спроектированы, какое функциональное назначение в них заложено, почему они имеют именно такую, а не иную форму, почему сделаны из определенных материалов. Мы быстро привыкаем к ним</w:t>
      </w:r>
      <w:r w:rsidRPr="00A573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и, чаще всего, используем без осмысления процесса. Однако, более пристальный взгляд на привычные вещи, может дать нам много полезной информации о них,  выявить их недостатки, а значит, поможет нам сделать вещь удобнее в использовании</w:t>
      </w:r>
      <w:r w:rsidRPr="00A573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E2A63" w:rsidRPr="00A57334" w:rsidRDefault="007E2A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573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Категория кейса: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7334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A57334">
        <w:rPr>
          <w:rFonts w:ascii="Times New Roman" w:eastAsia="Calibri" w:hAnsi="Times New Roman" w:cs="Times New Roman"/>
          <w:color w:val="000000"/>
          <w:sz w:val="24"/>
          <w:szCs w:val="24"/>
        </w:rPr>
        <w:t>водный;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7334">
        <w:rPr>
          <w:rFonts w:ascii="Times New Roman" w:eastAsia="Calibri" w:hAnsi="Times New Roman" w:cs="Times New Roman"/>
          <w:color w:val="000000"/>
          <w:sz w:val="24"/>
          <w:szCs w:val="24"/>
        </w:rPr>
        <w:t>рассчитан на возраст учащихся от 10 лет.</w:t>
      </w:r>
    </w:p>
    <w:p w:rsidR="007E2A63" w:rsidRPr="00A57334" w:rsidRDefault="007E2A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573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Место в структуре программы: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7334">
        <w:rPr>
          <w:rFonts w:ascii="Times New Roman" w:eastAsia="Calibri" w:hAnsi="Times New Roman" w:cs="Times New Roman"/>
          <w:color w:val="000000"/>
          <w:sz w:val="24"/>
          <w:szCs w:val="24"/>
        </w:rPr>
        <w:t>Рекомендуется к выполнению после кейса «Объект из будущего».</w:t>
      </w:r>
    </w:p>
    <w:p w:rsidR="007E2A63" w:rsidRPr="00A57334" w:rsidRDefault="007E2A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573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Количество учебных часов/занятий, на которые рассчитан кейс: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7334">
        <w:rPr>
          <w:rFonts w:ascii="Times New Roman" w:eastAsia="Calibri" w:hAnsi="Times New Roman" w:cs="Times New Roman"/>
          <w:color w:val="000000"/>
          <w:sz w:val="24"/>
          <w:szCs w:val="24"/>
        </w:rPr>
        <w:t>12 часов</w:t>
      </w:r>
    </w:p>
    <w:p w:rsidR="007E2A63" w:rsidRPr="00A57334" w:rsidRDefault="007E2A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573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Учебно-тематическое планирование (занятие – 2часа):</w:t>
      </w:r>
    </w:p>
    <w:tbl>
      <w:tblPr>
        <w:tblStyle w:val="a5"/>
        <w:tblW w:w="1083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7479"/>
        <w:gridCol w:w="3351"/>
      </w:tblGrid>
      <w:tr w:rsidR="007E2A63" w:rsidRPr="00A57334" w:rsidTr="00A57334">
        <w:tc>
          <w:tcPr>
            <w:tcW w:w="10830" w:type="dxa"/>
            <w:gridSpan w:val="2"/>
            <w:shd w:val="clear" w:color="auto" w:fill="D9D9D9"/>
          </w:tcPr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b/>
                <w:color w:val="FFFFFF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Занятие 1</w:t>
            </w:r>
          </w:p>
        </w:tc>
      </w:tr>
      <w:tr w:rsidR="007E2A63" w:rsidRPr="00A57334" w:rsidTr="00A57334">
        <w:tc>
          <w:tcPr>
            <w:tcW w:w="10830" w:type="dxa"/>
            <w:gridSpan w:val="2"/>
          </w:tcPr>
          <w:p w:rsidR="007E2A63" w:rsidRPr="00A57334" w:rsidRDefault="00A57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Научиться проводить анализ формообразования промышленного изделия</w:t>
            </w:r>
          </w:p>
        </w:tc>
      </w:tr>
      <w:tr w:rsidR="007E2A63" w:rsidRPr="00A57334" w:rsidTr="00A57334">
        <w:tc>
          <w:tcPr>
            <w:tcW w:w="7479" w:type="dxa"/>
          </w:tcPr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7E2A63" w:rsidRPr="00A57334" w:rsidRDefault="00A57334" w:rsidP="00A57334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Преподаватель разбивает детей по группам, состоящим из двух-трех человек. В качестве объекта рассмотрения выбираем школьный пенал. Сравнение разных типов пеналов (для сравнения используются пеналы учащихся), выявление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язи функции и формы. Обсуждение</w:t>
            </w:r>
          </w:p>
          <w:p w:rsidR="007E2A63" w:rsidRPr="00A57334" w:rsidRDefault="007E2A6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</w:t>
            </w:r>
            <w:r w:rsidRPr="00A5733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омпетенции: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Дизайн-аналитика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Креативное мышление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Аналитическое мышление</w:t>
            </w:r>
          </w:p>
          <w:p w:rsidR="007E2A63" w:rsidRPr="00A57334" w:rsidRDefault="00A57334" w:rsidP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Командная работа</w:t>
            </w:r>
          </w:p>
        </w:tc>
      </w:tr>
      <w:tr w:rsidR="007E2A63" w:rsidRPr="00A57334" w:rsidTr="00A57334">
        <w:tc>
          <w:tcPr>
            <w:tcW w:w="10830" w:type="dxa"/>
            <w:gridSpan w:val="2"/>
            <w:shd w:val="clear" w:color="auto" w:fill="D9D9D9"/>
          </w:tcPr>
          <w:p w:rsidR="007E2A63" w:rsidRPr="00A57334" w:rsidRDefault="00A57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</w:t>
            </w:r>
          </w:p>
        </w:tc>
      </w:tr>
      <w:tr w:rsidR="007E2A63" w:rsidRPr="00A57334" w:rsidTr="00A57334">
        <w:tc>
          <w:tcPr>
            <w:tcW w:w="10830" w:type="dxa"/>
            <w:gridSpan w:val="2"/>
          </w:tcPr>
          <w:p w:rsidR="007E2A63" w:rsidRPr="00A57334" w:rsidRDefault="00A57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Научиться выполнять натурную зарисовку объекта</w:t>
            </w:r>
          </w:p>
        </w:tc>
      </w:tr>
      <w:tr w:rsidR="007E2A63" w:rsidRPr="00A57334" w:rsidTr="00A57334">
        <w:tc>
          <w:tcPr>
            <w:tcW w:w="7479" w:type="dxa"/>
          </w:tcPr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Изучают передачу разных материалов и фактур поверхностей.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Рисуем с натуры маркерами пенал, учитывая перспективу.</w:t>
            </w:r>
          </w:p>
        </w:tc>
        <w:tc>
          <w:tcPr>
            <w:tcW w:w="3351" w:type="dxa"/>
          </w:tcPr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Передача различных фактур материалов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скетчинга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 xml:space="preserve"> маркерами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Исследовательские навыки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внимание и концентрация</w:t>
            </w:r>
          </w:p>
        </w:tc>
      </w:tr>
      <w:tr w:rsidR="007E2A63" w:rsidRPr="00A57334" w:rsidTr="00A57334">
        <w:tc>
          <w:tcPr>
            <w:tcW w:w="10830" w:type="dxa"/>
            <w:gridSpan w:val="2"/>
            <w:shd w:val="clear" w:color="auto" w:fill="D9D9D9"/>
          </w:tcPr>
          <w:p w:rsidR="007E2A63" w:rsidRPr="00A57334" w:rsidRDefault="00A57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</w:t>
            </w:r>
          </w:p>
        </w:tc>
      </w:tr>
      <w:tr w:rsidR="007E2A63" w:rsidRPr="00A57334" w:rsidTr="00A57334">
        <w:tc>
          <w:tcPr>
            <w:tcW w:w="10830" w:type="dxa"/>
            <w:gridSpan w:val="2"/>
          </w:tcPr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Обнаружить недостатки промышленного изделия</w:t>
            </w:r>
          </w:p>
        </w:tc>
      </w:tr>
      <w:tr w:rsidR="007E2A63" w:rsidRPr="00A57334" w:rsidTr="00A57334">
        <w:tc>
          <w:tcPr>
            <w:tcW w:w="7479" w:type="dxa"/>
          </w:tcPr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Рассуждаем на тему удобства и неудобства пользования пеналом.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стикерах</w:t>
            </w:r>
            <w:proofErr w:type="spellEnd"/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одного цвета пишем удобства, на </w:t>
            </w:r>
            <w:proofErr w:type="spellStart"/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стикерах</w:t>
            </w:r>
            <w:proofErr w:type="spellEnd"/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другого цвете - неудобства пользования пеналом.  Клеим </w:t>
            </w:r>
            <w:proofErr w:type="spellStart"/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стикер</w:t>
            </w:r>
            <w:proofErr w:type="spellEnd"/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рядом с эскизом пенала</w:t>
            </w: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. Говорим о том, как можно усовершенствовать пенал, фиксируем идеи.</w:t>
            </w:r>
          </w:p>
        </w:tc>
        <w:tc>
          <w:tcPr>
            <w:tcW w:w="3351" w:type="dxa"/>
          </w:tcPr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Дизайн-аналитика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Креативное мышление</w:t>
            </w:r>
          </w:p>
          <w:p w:rsidR="007E2A63" w:rsidRPr="00A57334" w:rsidRDefault="00A57334" w:rsidP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Критическое мышление</w:t>
            </w:r>
          </w:p>
        </w:tc>
      </w:tr>
      <w:tr w:rsidR="007E2A63" w:rsidRPr="00A57334" w:rsidTr="00A57334">
        <w:tc>
          <w:tcPr>
            <w:tcW w:w="10830" w:type="dxa"/>
            <w:gridSpan w:val="2"/>
            <w:shd w:val="clear" w:color="auto" w:fill="D9D9D9"/>
          </w:tcPr>
          <w:p w:rsidR="007E2A63" w:rsidRPr="00A57334" w:rsidRDefault="00A57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4</w:t>
            </w:r>
          </w:p>
        </w:tc>
      </w:tr>
      <w:tr w:rsidR="007E2A63" w:rsidRPr="00A57334" w:rsidTr="00A57334">
        <w:tc>
          <w:tcPr>
            <w:tcW w:w="10830" w:type="dxa"/>
            <w:gridSpan w:val="2"/>
          </w:tcPr>
          <w:p w:rsidR="007E2A63" w:rsidRPr="00A57334" w:rsidRDefault="00A57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Развить навыки макетирования </w:t>
            </w:r>
          </w:p>
        </w:tc>
      </w:tr>
      <w:tr w:rsidR="007E2A63" w:rsidRPr="00A57334" w:rsidTr="00A57334">
        <w:tc>
          <w:tcPr>
            <w:tcW w:w="7479" w:type="dxa"/>
          </w:tcPr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Создаем функциональный прототип объекта из бумаги и картона, в натуральную величину. </w:t>
            </w:r>
          </w:p>
        </w:tc>
        <w:tc>
          <w:tcPr>
            <w:tcW w:w="3351" w:type="dxa"/>
          </w:tcPr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Макетирование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Объемно-пространственное мышление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Креативное мышление</w:t>
            </w:r>
          </w:p>
          <w:p w:rsidR="007E2A63" w:rsidRPr="00A57334" w:rsidRDefault="00A57334" w:rsidP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Командная работа</w:t>
            </w:r>
          </w:p>
        </w:tc>
      </w:tr>
      <w:tr w:rsidR="007E2A63" w:rsidRPr="00A57334" w:rsidTr="00A57334">
        <w:tc>
          <w:tcPr>
            <w:tcW w:w="10830" w:type="dxa"/>
            <w:gridSpan w:val="2"/>
            <w:shd w:val="clear" w:color="auto" w:fill="D9D9D9"/>
          </w:tcPr>
          <w:p w:rsidR="007E2A63" w:rsidRPr="00A57334" w:rsidRDefault="00A57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</w:t>
            </w:r>
          </w:p>
        </w:tc>
      </w:tr>
      <w:tr w:rsidR="007E2A63" w:rsidRPr="00A57334" w:rsidTr="00A57334">
        <w:tc>
          <w:tcPr>
            <w:tcW w:w="10830" w:type="dxa"/>
            <w:gridSpan w:val="2"/>
          </w:tcPr>
          <w:p w:rsidR="007E2A63" w:rsidRPr="00A57334" w:rsidRDefault="00A57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Развить навыки макетирования</w:t>
            </w:r>
          </w:p>
        </w:tc>
      </w:tr>
      <w:tr w:rsidR="007E2A63" w:rsidRPr="00A57334" w:rsidTr="00A57334">
        <w:tc>
          <w:tcPr>
            <w:tcW w:w="7479" w:type="dxa"/>
          </w:tcPr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Дорабатываем прототип. Тестируем. Вносим корректировки.</w:t>
            </w:r>
          </w:p>
        </w:tc>
        <w:tc>
          <w:tcPr>
            <w:tcW w:w="3351" w:type="dxa"/>
          </w:tcPr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Макетирование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Креативное мышление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Командная работа</w:t>
            </w:r>
          </w:p>
        </w:tc>
      </w:tr>
      <w:tr w:rsidR="007E2A63" w:rsidRPr="00A57334" w:rsidTr="00A57334">
        <w:tc>
          <w:tcPr>
            <w:tcW w:w="10830" w:type="dxa"/>
            <w:gridSpan w:val="2"/>
            <w:shd w:val="clear" w:color="auto" w:fill="D9D9D9"/>
          </w:tcPr>
          <w:p w:rsidR="007E2A63" w:rsidRPr="00A57334" w:rsidRDefault="00A57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</w:t>
            </w:r>
          </w:p>
        </w:tc>
      </w:tr>
      <w:tr w:rsidR="007E2A63" w:rsidRPr="00A57334" w:rsidTr="00A57334">
        <w:tc>
          <w:tcPr>
            <w:tcW w:w="10830" w:type="dxa"/>
            <w:gridSpan w:val="2"/>
          </w:tcPr>
          <w:p w:rsidR="007E2A63" w:rsidRPr="00A57334" w:rsidRDefault="00A57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Научиться презентовать разработанный продукт.</w:t>
            </w:r>
          </w:p>
        </w:tc>
      </w:tr>
      <w:tr w:rsidR="007E2A63" w:rsidRPr="00A57334" w:rsidTr="00A57334">
        <w:tc>
          <w:tcPr>
            <w:tcW w:w="7479" w:type="dxa"/>
          </w:tcPr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Что делаем: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Делаем фотоотчет. Готовим презентацию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проектов по группам.</w:t>
            </w:r>
          </w:p>
        </w:tc>
        <w:tc>
          <w:tcPr>
            <w:tcW w:w="3351" w:type="dxa"/>
          </w:tcPr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Фотография</w:t>
            </w:r>
          </w:p>
          <w:p w:rsidR="007E2A63" w:rsidRPr="00A57334" w:rsidRDefault="00A5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A573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Навык презентации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Навык публичного выступления</w:t>
            </w:r>
          </w:p>
          <w:p w:rsidR="007E2A63" w:rsidRPr="00A57334" w:rsidRDefault="00A57334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7334">
              <w:rPr>
                <w:rFonts w:ascii="Times New Roman" w:eastAsia="Arial" w:hAnsi="Times New Roman" w:cs="Times New Roman"/>
                <w:sz w:val="24"/>
                <w:szCs w:val="24"/>
              </w:rPr>
              <w:t>Навык представления и защиты проекта</w:t>
            </w:r>
          </w:p>
        </w:tc>
      </w:tr>
    </w:tbl>
    <w:p w:rsidR="007E2A63" w:rsidRPr="00A57334" w:rsidRDefault="007E2A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Методы работы с кейсом.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Дизайн-аналитика, дизайн-проектирование</w:t>
      </w:r>
    </w:p>
    <w:p w:rsidR="007E2A63" w:rsidRPr="00A57334" w:rsidRDefault="007E2A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Минимально необходимый уровень входных компетенций: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стандартная школьная подготовка, соответствующая возрасту ребенка, без углубленных знаний.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работа над кейсом не требует специальной художественной подготовки; </w:t>
      </w:r>
    </w:p>
    <w:p w:rsidR="007E2A63" w:rsidRPr="00A57334" w:rsidRDefault="007E2A6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Предполагаемые образовательные результаты учащихся, формируемые навыки: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6460"/>
      </w:tblGrid>
      <w:tr w:rsidR="00A57334" w:rsidRPr="00A57334" w:rsidTr="00A57334">
        <w:tc>
          <w:tcPr>
            <w:tcW w:w="4671" w:type="dxa"/>
          </w:tcPr>
          <w:p w:rsidR="00A57334" w:rsidRPr="00A57334" w:rsidRDefault="00A57334" w:rsidP="00891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5733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Универсальные </w:t>
            </w:r>
            <w:proofErr w:type="spellStart"/>
            <w:r w:rsidRPr="00A5733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Soft</w:t>
            </w:r>
            <w:proofErr w:type="spellEnd"/>
            <w:r w:rsidRPr="00A5733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733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Skills</w:t>
            </w:r>
            <w:proofErr w:type="spellEnd"/>
            <w:r w:rsidRPr="00A5733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6460" w:type="dxa"/>
          </w:tcPr>
          <w:p w:rsidR="00A57334" w:rsidRPr="00A57334" w:rsidRDefault="00A57334" w:rsidP="005A3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5733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Профессиональные </w:t>
            </w:r>
            <w:proofErr w:type="spellStart"/>
            <w:r w:rsidRPr="00A5733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Hard</w:t>
            </w:r>
            <w:proofErr w:type="spellEnd"/>
            <w:r w:rsidRPr="00A5733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733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Skills</w:t>
            </w:r>
            <w:proofErr w:type="spellEnd"/>
            <w:r w:rsidRPr="00A5733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:</w:t>
            </w:r>
          </w:p>
        </w:tc>
      </w:tr>
      <w:tr w:rsidR="00A57334" w:rsidRPr="00A57334" w:rsidTr="00A57334">
        <w:tc>
          <w:tcPr>
            <w:tcW w:w="4671" w:type="dxa"/>
          </w:tcPr>
          <w:p w:rsidR="00A57334" w:rsidRPr="00A57334" w:rsidRDefault="00A57334" w:rsidP="00891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73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Командная работа</w:t>
            </w:r>
          </w:p>
        </w:tc>
        <w:tc>
          <w:tcPr>
            <w:tcW w:w="6460" w:type="dxa"/>
          </w:tcPr>
          <w:p w:rsidR="00A57334" w:rsidRPr="001A55A4" w:rsidRDefault="00A57334" w:rsidP="005A3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A55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Дизайн-аналитика</w:t>
            </w:r>
          </w:p>
        </w:tc>
      </w:tr>
      <w:tr w:rsidR="00A57334" w:rsidRPr="00A57334" w:rsidTr="00A57334">
        <w:tc>
          <w:tcPr>
            <w:tcW w:w="4671" w:type="dxa"/>
          </w:tcPr>
          <w:p w:rsidR="00A57334" w:rsidRPr="00A57334" w:rsidRDefault="00A57334" w:rsidP="00891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73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Умение отстаивать свою точку зрения</w:t>
            </w:r>
          </w:p>
        </w:tc>
        <w:tc>
          <w:tcPr>
            <w:tcW w:w="6460" w:type="dxa"/>
          </w:tcPr>
          <w:p w:rsidR="00A57334" w:rsidRPr="001A55A4" w:rsidRDefault="00A57334" w:rsidP="005A3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A55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Дизайн-проектирование</w:t>
            </w:r>
          </w:p>
        </w:tc>
      </w:tr>
      <w:tr w:rsidR="00A57334" w:rsidRPr="00A57334" w:rsidTr="00A57334">
        <w:tc>
          <w:tcPr>
            <w:tcW w:w="4671" w:type="dxa"/>
          </w:tcPr>
          <w:p w:rsidR="00A57334" w:rsidRPr="00A57334" w:rsidRDefault="00A57334" w:rsidP="00891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73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Навык публичного выступления</w:t>
            </w:r>
          </w:p>
        </w:tc>
        <w:tc>
          <w:tcPr>
            <w:tcW w:w="6460" w:type="dxa"/>
          </w:tcPr>
          <w:p w:rsidR="00A57334" w:rsidRPr="001A55A4" w:rsidRDefault="00A57334" w:rsidP="005A3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A55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Методы генерирования идей</w:t>
            </w:r>
          </w:p>
        </w:tc>
      </w:tr>
      <w:tr w:rsidR="00A57334" w:rsidRPr="00A57334" w:rsidTr="00A57334">
        <w:tc>
          <w:tcPr>
            <w:tcW w:w="4671" w:type="dxa"/>
          </w:tcPr>
          <w:p w:rsidR="00A57334" w:rsidRPr="00A57334" w:rsidRDefault="00A57334" w:rsidP="00891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73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Навык представления и защиты проекта</w:t>
            </w:r>
          </w:p>
        </w:tc>
        <w:tc>
          <w:tcPr>
            <w:tcW w:w="6460" w:type="dxa"/>
          </w:tcPr>
          <w:p w:rsidR="00A57334" w:rsidRPr="001A55A4" w:rsidRDefault="00A57334" w:rsidP="005A3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A55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Макетирование</w:t>
            </w:r>
          </w:p>
        </w:tc>
      </w:tr>
      <w:tr w:rsidR="00A57334" w:rsidRPr="00A57334" w:rsidTr="00A57334">
        <w:tc>
          <w:tcPr>
            <w:tcW w:w="4671" w:type="dxa"/>
          </w:tcPr>
          <w:p w:rsidR="00A57334" w:rsidRPr="00A57334" w:rsidRDefault="00A57334" w:rsidP="00891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73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Креативное мышление</w:t>
            </w:r>
          </w:p>
        </w:tc>
        <w:tc>
          <w:tcPr>
            <w:tcW w:w="6460" w:type="dxa"/>
          </w:tcPr>
          <w:p w:rsidR="00A57334" w:rsidRPr="001A55A4" w:rsidRDefault="00A57334" w:rsidP="005A3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55A4">
              <w:rPr>
                <w:rFonts w:ascii="Times New Roman" w:eastAsia="Calibri" w:hAnsi="Times New Roman" w:cs="Times New Roman"/>
                <w:sz w:val="20"/>
                <w:szCs w:val="20"/>
              </w:rPr>
              <w:t>Передача различных фактур материалов</w:t>
            </w:r>
          </w:p>
        </w:tc>
      </w:tr>
      <w:tr w:rsidR="00A57334" w:rsidRPr="00A57334" w:rsidTr="00A57334">
        <w:tc>
          <w:tcPr>
            <w:tcW w:w="4671" w:type="dxa"/>
          </w:tcPr>
          <w:p w:rsidR="00A57334" w:rsidRPr="00A57334" w:rsidRDefault="00A57334" w:rsidP="00891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73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Аналитическое мышление</w:t>
            </w:r>
          </w:p>
        </w:tc>
        <w:tc>
          <w:tcPr>
            <w:tcW w:w="6460" w:type="dxa"/>
          </w:tcPr>
          <w:p w:rsidR="00A57334" w:rsidRPr="001A55A4" w:rsidRDefault="00A57334" w:rsidP="005A3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55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Техника </w:t>
            </w:r>
            <w:proofErr w:type="spellStart"/>
            <w:r w:rsidRPr="001A55A4">
              <w:rPr>
                <w:rFonts w:ascii="Times New Roman" w:eastAsia="Calibri" w:hAnsi="Times New Roman" w:cs="Times New Roman"/>
                <w:sz w:val="20"/>
                <w:szCs w:val="20"/>
              </w:rPr>
              <w:t>скетчинга</w:t>
            </w:r>
            <w:proofErr w:type="spellEnd"/>
            <w:r w:rsidRPr="001A55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маркерами</w:t>
            </w:r>
          </w:p>
        </w:tc>
      </w:tr>
      <w:tr w:rsidR="00A57334" w:rsidRPr="00A57334" w:rsidTr="00A57334">
        <w:tc>
          <w:tcPr>
            <w:tcW w:w="4671" w:type="dxa"/>
          </w:tcPr>
          <w:p w:rsidR="00A57334" w:rsidRPr="00A57334" w:rsidRDefault="00A57334" w:rsidP="00891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73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Методы </w:t>
            </w:r>
            <w:proofErr w:type="gramStart"/>
            <w:r w:rsidRPr="00A573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дизайн-анализа</w:t>
            </w:r>
            <w:proofErr w:type="gramEnd"/>
          </w:p>
        </w:tc>
        <w:tc>
          <w:tcPr>
            <w:tcW w:w="6460" w:type="dxa"/>
          </w:tcPr>
          <w:p w:rsidR="00A57334" w:rsidRPr="001A55A4" w:rsidRDefault="00A57334" w:rsidP="005A3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A55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Объемно-пространственное мышление</w:t>
            </w:r>
          </w:p>
        </w:tc>
      </w:tr>
      <w:tr w:rsidR="00A57334" w:rsidRPr="00A57334" w:rsidTr="00A57334">
        <w:tc>
          <w:tcPr>
            <w:tcW w:w="4671" w:type="dxa"/>
          </w:tcPr>
          <w:p w:rsidR="00A57334" w:rsidRPr="00A57334" w:rsidRDefault="00A57334" w:rsidP="00891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60" w:type="dxa"/>
          </w:tcPr>
          <w:p w:rsidR="00A57334" w:rsidRPr="001A55A4" w:rsidRDefault="00A57334" w:rsidP="00A57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73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Композиция в фотографии</w:t>
            </w:r>
          </w:p>
        </w:tc>
      </w:tr>
    </w:tbl>
    <w:p w:rsidR="007E2A63" w:rsidRPr="00A57334" w:rsidRDefault="007E2A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Процедуры и формы выявления образовательного результата.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Презентация проекта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Выставка</w:t>
      </w:r>
    </w:p>
    <w:p w:rsidR="007E2A63" w:rsidRPr="00A57334" w:rsidRDefault="007E2A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Педагогический сценарий (руководство для наставника)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Введение в проблему. 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 xml:space="preserve">Наставник с учащимися рассуждает о функции пенала, как </w:t>
      </w:r>
      <w:proofErr w:type="gramStart"/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о</w:t>
      </w:r>
      <w:proofErr w:type="gramEnd"/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инструменте удобного хранения и переноса собственных канцтоваров. Обсуждаются существующие вариации пеналов. </w:t>
      </w:r>
    </w:p>
    <w:p w:rsidR="007E2A63" w:rsidRPr="00A57334" w:rsidRDefault="007E2A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Формирование проектных групп и распределение ролей: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Задание рассчитано на коллективное и</w:t>
      </w: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сполнение (проектные группы по 2-3 человека). Наставнику рекомендуется следить, чтобы все участники команды были вовлечены в процесс работы над проектом.</w:t>
      </w:r>
    </w:p>
    <w:p w:rsidR="007E2A63" w:rsidRPr="00A57334" w:rsidRDefault="007E2A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Изучение проблемы. </w:t>
      </w:r>
    </w:p>
    <w:p w:rsidR="007E2A63" w:rsidRPr="00A57334" w:rsidRDefault="00A573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57334">
        <w:rPr>
          <w:rFonts w:ascii="Times New Roman" w:eastAsia="Calibri" w:hAnsi="Times New Roman" w:cs="Times New Roman"/>
          <w:sz w:val="20"/>
          <w:szCs w:val="20"/>
        </w:rPr>
        <w:t>Проводится анализ формообразования промышленного изделия на примере школьного пен</w:t>
      </w:r>
      <w:r w:rsidRPr="00A57334">
        <w:rPr>
          <w:rFonts w:ascii="Times New Roman" w:eastAsia="Calibri" w:hAnsi="Times New Roman" w:cs="Times New Roman"/>
          <w:sz w:val="20"/>
          <w:szCs w:val="20"/>
        </w:rPr>
        <w:t xml:space="preserve">ала, выявляется связь функции и формы. После выполнения эскиза существующего пенала, рекомендуется использование </w:t>
      </w:r>
      <w:proofErr w:type="spellStart"/>
      <w:r w:rsidRPr="00A57334">
        <w:rPr>
          <w:rFonts w:ascii="Times New Roman" w:eastAsia="Calibri" w:hAnsi="Times New Roman" w:cs="Times New Roman"/>
          <w:sz w:val="20"/>
          <w:szCs w:val="20"/>
        </w:rPr>
        <w:t>стикеров</w:t>
      </w:r>
      <w:proofErr w:type="spellEnd"/>
      <w:r w:rsidRPr="00A57334">
        <w:rPr>
          <w:rFonts w:ascii="Times New Roman" w:eastAsia="Calibri" w:hAnsi="Times New Roman" w:cs="Times New Roman"/>
          <w:sz w:val="20"/>
          <w:szCs w:val="20"/>
        </w:rPr>
        <w:t xml:space="preserve"> как инструмента фиксации его достоинств и недостатков. Этот этап проводится по правилам молчаливого мозгового штурма. </w:t>
      </w:r>
    </w:p>
    <w:p w:rsidR="007E2A63" w:rsidRPr="00A57334" w:rsidRDefault="007E2A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E2A63" w:rsidRPr="00A57334" w:rsidRDefault="007E2A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Разработка и </w:t>
      </w: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создание.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Визуализация идей. Создание макета.</w:t>
      </w:r>
    </w:p>
    <w:p w:rsidR="007E2A63" w:rsidRPr="00A57334" w:rsidRDefault="00A573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57334">
        <w:rPr>
          <w:rFonts w:ascii="Times New Roman" w:eastAsia="Calibri" w:hAnsi="Times New Roman" w:cs="Times New Roman"/>
          <w:sz w:val="20"/>
          <w:szCs w:val="20"/>
        </w:rPr>
        <w:t>Команды создают функциональный прототип усовершенствованного пенала из бумаги и картона, который должен отображать проектный замысел, выполняться в натуральную величину и демонстрировать функцию (например: откр</w:t>
      </w:r>
      <w:r w:rsidRPr="00A57334">
        <w:rPr>
          <w:rFonts w:ascii="Times New Roman" w:eastAsia="Calibri" w:hAnsi="Times New Roman" w:cs="Times New Roman"/>
          <w:sz w:val="20"/>
          <w:szCs w:val="20"/>
        </w:rPr>
        <w:t>ытие-закрытие). Допустима степень условности при выполнении макета; не нужно стремиться к реалистичности.</w:t>
      </w:r>
    </w:p>
    <w:p w:rsidR="007E2A63" w:rsidRPr="00A57334" w:rsidRDefault="007E2A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Презентация.</w:t>
      </w:r>
    </w:p>
    <w:p w:rsidR="007E2A63" w:rsidRPr="00A57334" w:rsidRDefault="00A573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57334">
        <w:rPr>
          <w:rFonts w:ascii="Times New Roman" w:eastAsia="Calibri" w:hAnsi="Times New Roman" w:cs="Times New Roman"/>
          <w:sz w:val="20"/>
          <w:szCs w:val="20"/>
        </w:rPr>
        <w:t xml:space="preserve">Демонстрация прототипа и фотоотчет с этапами создания </w:t>
      </w:r>
      <w:proofErr w:type="gramStart"/>
      <w:r w:rsidRPr="00A57334">
        <w:rPr>
          <w:rFonts w:ascii="Times New Roman" w:eastAsia="Calibri" w:hAnsi="Times New Roman" w:cs="Times New Roman"/>
          <w:sz w:val="20"/>
          <w:szCs w:val="20"/>
        </w:rPr>
        <w:t>сверстанный</w:t>
      </w:r>
      <w:proofErr w:type="gramEnd"/>
      <w:r w:rsidRPr="00A57334">
        <w:rPr>
          <w:rFonts w:ascii="Times New Roman" w:eastAsia="Calibri" w:hAnsi="Times New Roman" w:cs="Times New Roman"/>
          <w:sz w:val="20"/>
          <w:szCs w:val="20"/>
        </w:rPr>
        <w:t xml:space="preserve"> в презентацию.</w:t>
      </w:r>
    </w:p>
    <w:p w:rsidR="007E2A63" w:rsidRPr="00A57334" w:rsidRDefault="00A573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57334">
        <w:rPr>
          <w:rFonts w:ascii="Times New Roman" w:eastAsia="Calibri" w:hAnsi="Times New Roman" w:cs="Times New Roman"/>
          <w:sz w:val="20"/>
          <w:szCs w:val="20"/>
        </w:rPr>
        <w:t>Для презентации проекта, учащиеся могут сделать зарисов</w:t>
      </w:r>
      <w:r w:rsidRPr="00A57334">
        <w:rPr>
          <w:rFonts w:ascii="Times New Roman" w:eastAsia="Calibri" w:hAnsi="Times New Roman" w:cs="Times New Roman"/>
          <w:sz w:val="20"/>
          <w:szCs w:val="20"/>
        </w:rPr>
        <w:t>ки на маркерной доске, отобразить графически схему функционирования продукта.</w:t>
      </w:r>
    </w:p>
    <w:p w:rsidR="007E2A63" w:rsidRPr="00A57334" w:rsidRDefault="007E2A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Защита проекта.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Учащиеся презентуют свой проект перед другими командами. Допускаются любой формат презентации: рассказ, демонстрация принципа действия, рекламный подход, вовлечение в процесс презентации участников других команд.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Наставник и участники других команд задают </w:t>
      </w: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вопросы по проекту, могут предлагать свои идеи по усовершенствованию нового продукта.</w:t>
      </w:r>
    </w:p>
    <w:p w:rsidR="007E2A63" w:rsidRPr="00A57334" w:rsidRDefault="007E2A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Необходимые материалы и оборудование.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Материалы: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Маркеры художественные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Бумага (формат А</w:t>
      </w:r>
      <w:proofErr w:type="gramStart"/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4</w:t>
      </w:r>
      <w:proofErr w:type="gramEnd"/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или А3)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Ручка, карандаш, ластик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Бумага для макетирования (ватман, формат А</w:t>
      </w:r>
      <w:proofErr w:type="gramStart"/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2</w:t>
      </w:r>
      <w:proofErr w:type="gramEnd"/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или А1)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Картон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proofErr w:type="spellStart"/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Гофрокартон</w:t>
      </w:r>
      <w:proofErr w:type="spellEnd"/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Ножницы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Нож макетный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Макетный коврик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Линейка металлическая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Клей ПВА, клей-карандаш</w:t>
      </w:r>
    </w:p>
    <w:p w:rsidR="007E2A63" w:rsidRPr="00A57334" w:rsidRDefault="007E2A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Оборудование: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proofErr w:type="spellStart"/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Флипчарт</w:t>
      </w:r>
      <w:proofErr w:type="spellEnd"/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Фотоаппарат/смартфон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Компьютеры</w:t>
      </w: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Интерактивная доска/проектор для проведения пр</w:t>
      </w:r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>езентации</w:t>
      </w:r>
    </w:p>
    <w:p w:rsidR="007E2A63" w:rsidRPr="00A57334" w:rsidRDefault="007E2A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7E2A63" w:rsidRPr="00A57334" w:rsidRDefault="00A573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A57334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Список используемых источников</w:t>
      </w:r>
    </w:p>
    <w:p w:rsidR="007E2A63" w:rsidRPr="00A57334" w:rsidRDefault="00A573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6"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</w:rPr>
          <w:t xml:space="preserve">Жанна </w:t>
        </w:r>
        <w:proofErr w:type="spellStart"/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</w:rPr>
          <w:t>Лидтка</w:t>
        </w:r>
        <w:proofErr w:type="spellEnd"/>
      </w:hyperlink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</w:t>
      </w:r>
      <w:hyperlink r:id="rId7"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</w:rPr>
          <w:t xml:space="preserve">Тим </w:t>
        </w:r>
        <w:proofErr w:type="spellStart"/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</w:rPr>
          <w:t>Огилви</w:t>
        </w:r>
        <w:proofErr w:type="spellEnd"/>
      </w:hyperlink>
      <w:r w:rsidRPr="00A573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«Думай как дизайнер. Дизайн-мышление для менеджеров» / Манн, Иванов и Фербер</w:t>
      </w:r>
    </w:p>
    <w:p w:rsidR="007E2A63" w:rsidRPr="00A57334" w:rsidRDefault="00A573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  <w:hyperlink r:id="rId8">
        <w:proofErr w:type="spellStart"/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>Koos</w:t>
        </w:r>
        <w:proofErr w:type="spellEnd"/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 xml:space="preserve"> </w:t>
        </w:r>
        <w:proofErr w:type="spellStart"/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>Eissen</w:t>
        </w:r>
        <w:proofErr w:type="spellEnd"/>
      </w:hyperlink>
      <w:r w:rsidRPr="00A57334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, </w:t>
      </w:r>
      <w:hyperlink r:id="rId9">
        <w:proofErr w:type="spellStart"/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>Roselien</w:t>
        </w:r>
        <w:proofErr w:type="spellEnd"/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 xml:space="preserve"> </w:t>
        </w:r>
        <w:proofErr w:type="spellStart"/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>Steur</w:t>
        </w:r>
        <w:proofErr w:type="spellEnd"/>
      </w:hyperlink>
      <w:r w:rsidRPr="00A57334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 «</w:t>
      </w:r>
      <w:r w:rsidRPr="00A57334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Sketching: Drawing Techniques for Product Designers» / Hardcover 2009</w:t>
      </w:r>
    </w:p>
    <w:p w:rsidR="007E2A63" w:rsidRPr="00A57334" w:rsidRDefault="00A573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  <w:hyperlink r:id="rId10"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>Kevin Henry</w:t>
        </w:r>
      </w:hyperlink>
      <w:r w:rsidRPr="00A57334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 «Drawing for Product Designers (Portfolio Skills: Product Design)» / Paperback 2012</w:t>
      </w:r>
    </w:p>
    <w:p w:rsidR="007E2A63" w:rsidRPr="00A57334" w:rsidRDefault="00A573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  <w:hyperlink r:id="rId11">
        <w:proofErr w:type="spellStart"/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>Bjarki</w:t>
        </w:r>
        <w:proofErr w:type="spellEnd"/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 xml:space="preserve"> </w:t>
        </w:r>
        <w:proofErr w:type="spellStart"/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>Hallgrimsson</w:t>
        </w:r>
        <w:proofErr w:type="spellEnd"/>
      </w:hyperlink>
      <w:r w:rsidRPr="00A57334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 «Prototyping and </w:t>
      </w:r>
      <w:proofErr w:type="spellStart"/>
      <w:r w:rsidRPr="00A57334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Modelmaking</w:t>
      </w:r>
      <w:proofErr w:type="spellEnd"/>
      <w:r w:rsidRPr="00A57334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 f</w:t>
      </w:r>
      <w:r w:rsidRPr="00A57334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or Product Design (Portfolio Skills)» / Paperback 2012</w:t>
      </w:r>
    </w:p>
    <w:p w:rsidR="007E2A63" w:rsidRPr="00A57334" w:rsidRDefault="00A573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Kurt Hanks, </w:t>
      </w:r>
      <w:hyperlink r:id="rId12"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 xml:space="preserve">Larry </w:t>
        </w:r>
        <w:proofErr w:type="spellStart"/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>Belliston</w:t>
        </w:r>
        <w:proofErr w:type="spellEnd"/>
      </w:hyperlink>
      <w:r w:rsidRPr="00A57334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 «Rapid </w:t>
      </w:r>
      <w:proofErr w:type="spellStart"/>
      <w:r w:rsidRPr="00A57334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Viz</w:t>
      </w:r>
      <w:proofErr w:type="spellEnd"/>
      <w:r w:rsidRPr="00A57334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: A New Method for the Rapid Visualization of Ideas»</w:t>
      </w:r>
    </w:p>
    <w:p w:rsidR="007E2A63" w:rsidRPr="00A57334" w:rsidRDefault="00A573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  <w:r w:rsidRPr="00A57334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Rob Thompson «Prototyping and Low-Volume Production (The Manufacturing Guides)»</w:t>
      </w:r>
    </w:p>
    <w:p w:rsidR="007E2A63" w:rsidRPr="00A57334" w:rsidRDefault="00A573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  <w:hyperlink r:id="rId13"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  <w:lang w:val="en-US"/>
          </w:rPr>
          <w:t>Jennifer Hudson</w:t>
        </w:r>
      </w:hyperlink>
      <w:r w:rsidRPr="00A57334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 «Process 2nd Edition: 50 Product Designs from Concept to Manufacture»</w:t>
      </w:r>
    </w:p>
    <w:p w:rsidR="007E2A63" w:rsidRPr="00A57334" w:rsidRDefault="00A573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14"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</w:rPr>
          <w:t>http://designet.ru/</w:t>
        </w:r>
      </w:hyperlink>
    </w:p>
    <w:p w:rsidR="007E2A63" w:rsidRPr="00A57334" w:rsidRDefault="00A573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15"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</w:rPr>
          <w:t>https://www.behance.net/</w:t>
        </w:r>
      </w:hyperlink>
    </w:p>
    <w:p w:rsidR="007E2A63" w:rsidRPr="00A57334" w:rsidRDefault="00A573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16"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</w:rPr>
          <w:t>http://www.notcot.org/</w:t>
        </w:r>
      </w:hyperlink>
    </w:p>
    <w:p w:rsidR="007E2A63" w:rsidRPr="00A57334" w:rsidRDefault="00A57334" w:rsidP="00A573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eastAsia="Calibri" w:hAnsi="Times New Roman" w:cs="Times New Roman"/>
          <w:color w:val="000000"/>
          <w:sz w:val="20"/>
          <w:szCs w:val="20"/>
        </w:rPr>
      </w:pPr>
      <w:hyperlink r:id="rId17">
        <w:r w:rsidRPr="00A57334">
          <w:rPr>
            <w:rFonts w:ascii="Times New Roman" w:eastAsia="Calibri" w:hAnsi="Times New Roman" w:cs="Times New Roman"/>
            <w:color w:val="000000"/>
            <w:sz w:val="20"/>
            <w:szCs w:val="20"/>
          </w:rPr>
          <w:t>http://mocoloco.com/</w:t>
        </w:r>
      </w:hyperlink>
    </w:p>
    <w:sectPr w:rsidR="007E2A63" w:rsidRPr="00A57334" w:rsidSect="00A57334">
      <w:pgSz w:w="11909" w:h="16834"/>
      <w:pgMar w:top="426" w:right="285" w:bottom="284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5C7E"/>
    <w:multiLevelType w:val="multilevel"/>
    <w:tmpl w:val="40EC0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E2A63"/>
    <w:rsid w:val="007E2A63"/>
    <w:rsid w:val="00A5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5733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5733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s/ref=rdr_ext_aut?_encoding=UTF8&amp;index=books&amp;field-author=Koos%20Eissen" TargetMode="External"/><Relationship Id="rId13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zon.ru/person/30061608/" TargetMode="External"/><Relationship Id="rId12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17" Type="http://schemas.openxmlformats.org/officeDocument/2006/relationships/hyperlink" Target="http://mocoloco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otcot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zon.ru/person/30061607/" TargetMode="External"/><Relationship Id="rId11" Type="http://schemas.openxmlformats.org/officeDocument/2006/relationships/hyperlink" Target="http://www.amazon.com/s/ref=rdr_ext_aut?_encoding=UTF8&amp;index=books&amp;field-author=Bjarki%20Hallgrimss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ehance.net/" TargetMode="External"/><Relationship Id="rId10" Type="http://schemas.openxmlformats.org/officeDocument/2006/relationships/hyperlink" Target="http://www.amazon.com/s/ref=rdr_ext_aut?_encoding=UTF8&amp;index=books&amp;field-author=Kevin%20Hen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mazon.com/s/ref=rdr_ext_aut?_encoding=UTF8&amp;index=books&amp;field-author=Roselien%20Steur" TargetMode="External"/><Relationship Id="rId14" Type="http://schemas.openxmlformats.org/officeDocument/2006/relationships/hyperlink" Target="http://design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1155</Words>
  <Characters>6587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3</cp:revision>
  <cp:lastPrinted>2019-11-20T06:26:00Z</cp:lastPrinted>
  <dcterms:created xsi:type="dcterms:W3CDTF">2019-11-20T06:26:00Z</dcterms:created>
  <dcterms:modified xsi:type="dcterms:W3CDTF">2019-11-20T06:26:00Z</dcterms:modified>
</cp:coreProperties>
</file>