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МАТЕРИАЛЬНО - ТЕХНИЧЕСКОЙ БАЗЕ И ОСНАЩЕННОСТИ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«ГУНИБСКАЯ СРЕДНЯЯ ОБЩЕОБРАЗОВАТЕЛЬНАЯ ШКОЛА </w:t>
      </w:r>
      <w:proofErr w:type="spellStart"/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им.Х.М.ФАТАЛИЕВА</w:t>
      </w:r>
      <w:proofErr w:type="spellEnd"/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        на “_</w:t>
      </w:r>
      <w:r w:rsidR="009A5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01</w:t>
      </w: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_” </w:t>
      </w:r>
      <w:proofErr w:type="spellStart"/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</w:t>
      </w:r>
      <w:r w:rsidR="009A5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сентября</w:t>
      </w: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</w:t>
      </w:r>
      <w:proofErr w:type="spellEnd"/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201</w:t>
      </w:r>
      <w:r w:rsidR="009A5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года.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304" w:type="dxa"/>
        <w:tblInd w:w="-128" w:type="dxa"/>
        <w:tblCellMar>
          <w:left w:w="0" w:type="dxa"/>
          <w:right w:w="0" w:type="dxa"/>
        </w:tblCellMar>
        <w:tblLook w:val="04A0"/>
      </w:tblPr>
      <w:tblGrid>
        <w:gridCol w:w="420"/>
        <w:gridCol w:w="2240"/>
        <w:gridCol w:w="1787"/>
        <w:gridCol w:w="1680"/>
        <w:gridCol w:w="2388"/>
        <w:gridCol w:w="2649"/>
        <w:gridCol w:w="2151"/>
        <w:gridCol w:w="1989"/>
      </w:tblGrid>
      <w:tr w:rsidR="00146064" w:rsidRPr="00146064" w:rsidTr="00146064">
        <w:trPr>
          <w:trHeight w:val="200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строения,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фактический адрес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строений</w:t>
            </w:r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анятых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лощадь</w:t>
            </w:r>
            <w:proofErr w:type="spellEnd"/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соответст-и</w:t>
            </w:r>
            <w:proofErr w:type="spellEnd"/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строений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left="-70" w:right="-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владения</w:t>
            </w:r>
          </w:p>
          <w:p w:rsidR="00146064" w:rsidRPr="00146064" w:rsidRDefault="00146064" w:rsidP="00146064">
            <w:pPr>
              <w:spacing w:after="0" w:line="240" w:lineRule="auto"/>
              <w:ind w:left="-70" w:right="-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помещениями</w:t>
            </w:r>
          </w:p>
          <w:p w:rsidR="00146064" w:rsidRPr="00146064" w:rsidRDefault="00146064" w:rsidP="00146064">
            <w:pPr>
              <w:spacing w:after="0" w:line="240" w:lineRule="auto"/>
              <w:ind w:left="-70" w:right="-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строения, и реквизиты</w:t>
            </w:r>
          </w:p>
          <w:p w:rsidR="00146064" w:rsidRPr="00146064" w:rsidRDefault="00146064" w:rsidP="00146064">
            <w:pPr>
              <w:spacing w:after="0" w:line="240" w:lineRule="auto"/>
              <w:ind w:left="-70" w:right="-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помещений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ТСО,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компьютерной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техники, их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оборудования,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транспортных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средств, их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тояние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земель-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участка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(пл. в га, </w:t>
            </w:r>
            <w:proofErr w:type="spellStart"/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посад-ки</w:t>
            </w:r>
            <w:proofErr w:type="spellEnd"/>
            <w:proofErr w:type="gram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озеленение)</w:t>
            </w:r>
          </w:p>
        </w:tc>
      </w:tr>
      <w:tr w:rsidR="00146064" w:rsidRPr="00146064" w:rsidTr="00146064">
        <w:trPr>
          <w:trHeight w:val="309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здание:</w:t>
            </w:r>
          </w:p>
          <w:p w:rsidR="00146064" w:rsidRPr="00146064" w:rsidRDefault="00146064" w:rsidP="0014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Типовой проект  здания, построенного из кирпича, цокольный этаж  из бутового камня.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368340, РД,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сел. Гуниб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3665,7 кв.м.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ПРАВАХ</w:t>
            </w:r>
            <w:proofErr w:type="gramEnd"/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СОБСТВЕН-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1Учебные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каб-ты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 30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2.Лаборатории        - 2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3.Компьют. класс   - 2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4.Учительская        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5.Каб. директора    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6.Библиотека          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7.Мастерская          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8.Музей                   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9.Котельная            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 зал</w:t>
            </w:r>
            <w:proofErr w:type="gram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 - 2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Актовый зал      - 2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12.Складск</w:t>
            </w:r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омещ. - 2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1.Компьютеры: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а) Компьютеры       - 53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б) Ноутбук              -  8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в)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Нетбук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 -91                            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2.Принтеры: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а)EPSON (струй)      - 3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Samsnng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     - 4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 HP Laser Jet           - 2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proofErr w:type="spellStart"/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proofErr w:type="gram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non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    - 1    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Ксероксы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  - 3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Сетевое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    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5.Проекторы 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Benq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 - 6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Центр      - 3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Видеоплеер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DVD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- 3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Телевизоры цвет.    - 4  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 Телевизор (плазма) 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доска    - 7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Эпипроектор         - 7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РУШ - 15               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Сканеры: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а)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 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ScanLet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-1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б)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                   -1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1.СТАНКИ: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токарн</w:t>
            </w:r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 -2     б) сверлильный      -1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точильный          -1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фугов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</w:t>
            </w:r>
            <w:proofErr w:type="spellEnd"/>
            <w:proofErr w:type="gram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   -2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2.Швей</w:t>
            </w:r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      -5           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3.Муф. печь          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Верстаки         - 10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5.Тиски                  - 8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6.Холодильник     - 5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7.Электроплита    - 3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8.Брусья гимн.      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9.Перекладина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   - 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10.Ворота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 - 2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11.Волейбольная    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 площадка        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bookmarkStart w:id="0" w:name="_GoBack"/>
            <w:bookmarkEnd w:id="0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Автомобиль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  ВАЗ                 - 1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опытный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участок      - 0.8 га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Деревья: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Яблони    - 10  </w:t>
            </w:r>
            <w:proofErr w:type="spellStart"/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Груша      - 3 </w:t>
            </w:r>
            <w:proofErr w:type="spellStart"/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Абрикос  - 40 </w:t>
            </w:r>
            <w:proofErr w:type="spellStart"/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Алыча     - 10 </w:t>
            </w:r>
            <w:proofErr w:type="spellStart"/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- 12шт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Пришкольная</w:t>
            </w:r>
          </w:p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озеленена декоративными кустарниками и деревьями.</w:t>
            </w:r>
          </w:p>
        </w:tc>
      </w:tr>
    </w:tbl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школы: ______________/</w:t>
      </w:r>
      <w:proofErr w:type="spellStart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Мустафаева</w:t>
      </w:r>
      <w:proofErr w:type="spellEnd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Б.Г./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9A5672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064" w:rsidRPr="00146064" w:rsidRDefault="00146064" w:rsidP="00146064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«Утверждаю»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402" w:lineRule="atLeast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  администрации</w:t>
      </w:r>
    </w:p>
    <w:p w:rsidR="00146064" w:rsidRPr="00146064" w:rsidRDefault="00146064" w:rsidP="00146064">
      <w:pPr>
        <w:shd w:val="clear" w:color="auto" w:fill="FFFFFF"/>
        <w:spacing w:after="0" w:line="402" w:lineRule="atLeast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МО «</w:t>
      </w:r>
      <w:proofErr w:type="spellStart"/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Гунибский</w:t>
      </w:r>
      <w:proofErr w:type="spellEnd"/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район»                 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_______________________Магомедов</w:t>
      </w:r>
      <w:proofErr w:type="spellEnd"/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П.О.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 (подпись)     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"_____" _____________________  2015 г.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ПЛАН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ФИНАНСОВО-ХОЗЯЙСТВЕННОЙ ДЕЯТЕЛЬНОСТИ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на 2015 год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" </w:t>
      </w: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15 </w:t>
      </w: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"январь 2015</w:t>
      </w: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г.</w:t>
      </w:r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ab/>
      </w: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 КОДЫ</w:t>
      </w:r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2429" w:type="dxa"/>
        <w:tblCellMar>
          <w:left w:w="0" w:type="dxa"/>
          <w:right w:w="0" w:type="dxa"/>
        </w:tblCellMar>
        <w:tblLook w:val="04A0"/>
      </w:tblPr>
      <w:tblGrid>
        <w:gridCol w:w="8046"/>
        <w:gridCol w:w="1701"/>
      </w:tblGrid>
      <w:tr w:rsidR="00146064" w:rsidRPr="00146064" w:rsidTr="00146064">
        <w:tc>
          <w:tcPr>
            <w:tcW w:w="8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по КФД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c>
          <w:tcPr>
            <w:tcW w:w="8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c>
          <w:tcPr>
            <w:tcW w:w="8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образовательное учреждение начального профессионального образования</w:t>
            </w:r>
          </w:p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МБОУ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Гунибская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 им Х.М.Фаталиева</w:t>
            </w: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c>
          <w:tcPr>
            <w:tcW w:w="8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(наименование государственного бюджетного учреждения)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c>
          <w:tcPr>
            <w:tcW w:w="8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c>
          <w:tcPr>
            <w:tcW w:w="8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0510008663</w:t>
            </w:r>
          </w:p>
        </w:tc>
      </w:tr>
      <w:tr w:rsidR="00146064" w:rsidRPr="00146064" w:rsidTr="00146064">
        <w:tc>
          <w:tcPr>
            <w:tcW w:w="8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051001001</w:t>
            </w:r>
          </w:p>
        </w:tc>
      </w:tr>
      <w:tr w:rsidR="00146064" w:rsidRPr="00146064" w:rsidTr="00146064">
        <w:tc>
          <w:tcPr>
            <w:tcW w:w="8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измерения: руб. ____________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c>
          <w:tcPr>
            <w:tcW w:w="8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c>
          <w:tcPr>
            <w:tcW w:w="8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(наименование учредителя)             по ОКЕИ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c>
          <w:tcPr>
            <w:tcW w:w="8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С.Гуниб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Гунибского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РД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c>
          <w:tcPr>
            <w:tcW w:w="80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фактического местонахождения государственного бюджетного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Сведения о деятельности государственного бюджетного учреждения.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деятельности государственного бюджетного учреждения: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удовлетворение потребностей личности в профессиональном становлении, интеллектуальном, культурном и нравственном развитии посредством получения начального профессионального образования;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удовлетворение потребностей общества в специалистах и работниках квалифицированного труда с начальным профессиональным образованием;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 </w:t>
      </w:r>
      <w:proofErr w:type="gramStart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гражданской позиции и трудолюбия, развитие ответственности, самостоятельности и творческой активности.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</w:t>
      </w: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 государственного бюджетного учреждения: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основных профессиональных образовательных программ начального профессионального образования (базовой и углубленной подготовки) на базе основного общего, среднего (полного) общего образования в соответствии с федеральными государственными образовательными стандартами, государственными образовательными стандартами;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основных общеобразовательных программ основного общего, среднего (полного) общего образования;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дополнительных профессиональных образовательных программ;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образовательных программ профессиональной подготовки;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дополнительных общеобразовательных программ (научно-технической, спортивно-технической, культурологической, физкультурно-спортивной, туристско-краеведческой, эколого-биологической, военно-патриотической, социально-педагогической, социально-экономической, естественнонаучной, художественно-эстетической направленности и др.);</w:t>
      </w:r>
      <w:proofErr w:type="gramEnd"/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профессиональной подготовки, переподготовка и повышение квалификации специалистов предприятий (объединений), организаций и учреждений, государственных служащих, высвобождаемых работников, безработных граждан и незанятого населения;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обучения и воспитания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специальных условий обучения детей с ограниченными возможностями здоровья, детей-инвалидов;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утверждение образовательных программ и учебных планов;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утверждение рабочих программ учебных курсов, предметов, дисциплин (модулей);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утверждение годовых календарных учебных графиков;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в Бюджетном учреждении необходимых условий для работы подразделений организаций общественного питания и медицинский учреждений, контроль их работы в целях охраны и укрепления здоровья обучающихся, студентов и работников образовательного учреждения;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</w:t>
      </w: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программы общего образования образовательных учреждениях, а также учебных пособий, допущенных к использованию в образовательном процессе;</w:t>
      </w:r>
      <w:proofErr w:type="gramEnd"/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обучающихся, студентов, находящихся в социально опасном положении, а также не посещающих или систематически пропускающих по неуважительным причинам занятия, осуществление мер по их воспитанию, получению ими образования в рамках реализуемых образовательных программ;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семей, находящихся в социально опасном положении, и оказании им содействия в обучении и воспитании детей;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</w:t>
      </w:r>
      <w:proofErr w:type="gramStart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осуществляемые</w:t>
      </w:r>
      <w:proofErr w:type="gramEnd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пределах собственных финансовых средств;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медицинская деятельность для реализации целей и задач Бюджетного учреждения.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</w:t>
      </w: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услуг (работ), осуществляемых на платной основе: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дополнительным образовательным программам;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преподавание специальных курсов и циклов дисциплин по современным компьютерным технологиям и другим специальностям, разрешенным по основным образовательным программам;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репетиторство, подготовка к сдаче ЕГЭ;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занятия с обучающимися, студентами с углубленным изучением предметов по общеобразовательным, </w:t>
      </w:r>
      <w:proofErr w:type="spellStart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общепрофессиональным</w:t>
      </w:r>
      <w:proofErr w:type="spellEnd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специальным дисциплинам.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Показатели финансового состояния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государственного бюджетного учреждения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692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1646"/>
        <w:gridCol w:w="10453"/>
        <w:gridCol w:w="2593"/>
      </w:tblGrid>
      <w:tr w:rsidR="00146064" w:rsidRPr="00146064" w:rsidTr="00146064">
        <w:trPr>
          <w:cantSplit/>
          <w:trHeight w:val="564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Нефинансовые активы, всего: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  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564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балансовая стоимость недвижимого государственного имущества, всего: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72679815,00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941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имущества, закрепленного собственником имущества за        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государственным бюджетным учреждением на праве оперативного управления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72679815,00</w:t>
            </w:r>
          </w:p>
        </w:tc>
      </w:tr>
      <w:tr w:rsidR="00146064" w:rsidRPr="00146064" w:rsidTr="00146064">
        <w:trPr>
          <w:cantSplit/>
          <w:trHeight w:val="941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имущества, приобретенного государственным бюджетным учреждением за счет выделенных собственником имущества средств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941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имущества, приобретенного государственным бюджетным учреждением за счет доходов, полученных от платной и иной приносящей доход деятельности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564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Остаточная стоимость недвижимого государственного имущества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60707853,14</w:t>
            </w:r>
          </w:p>
        </w:tc>
      </w:tr>
      <w:tr w:rsidR="00146064" w:rsidRPr="00146064" w:rsidTr="00146064">
        <w:trPr>
          <w:cantSplit/>
          <w:trHeight w:val="564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балансовая стоимость движимого государственного имущества, всего: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3745750,75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22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балансовая стоимость особо ценного движимого имущества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2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Остаточная стоимость особо ценного движимого имущества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Финансовые активы, всего: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  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753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Дебиторская задолженность по доходам, полученным за счет средств республиканского бюджета РД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753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Дебиторская задолженность по выданным авансам, полученным за счет средств республиканского бюджета РД, всего: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услуги связи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14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транспортные услуги      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0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коммунальные услуги   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2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услуги по содержанию имущества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прочие услуги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61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приобретение основных средств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03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приобретение нематериальных активов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3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выданным авансам на приобретение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1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2.2.9.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приобретение материальных запасов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2.2.10.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прочие расходы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941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2.3. 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Дебиторская задолженность по выданным авансам за счет доходов, полученных от платной и иной приносящей доход    </w:t>
            </w: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деятельности, всего: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услуги связи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3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транспортные услуги   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41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коммунальные услуги   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25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услуги по содержанию имущества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2.3.5.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прочие услуги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3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приобретение основных средств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98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2.3.7.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приобретение нематериальных активов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5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выданным авансам на приобретение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11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2.3.9.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приобретение материальных запасов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2.3.10.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выданным авансам на прочие расходы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Обязательства, всего: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  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58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Просроченная кредиторская задолженность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941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Кредиторская задолженность по расчетам с поставщиками и подрядчиками за счет средств республиканского бюджетам РД, </w:t>
            </w: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всего:   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34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начислениям на выплаты по оплате труда     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оплате услуг связи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оплате транспортных услуг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оплате коммунальных услуг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45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оплате услуг по содержанию имущества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3.2.6.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оплате прочих услуг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3.2.7.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приобретению основных средств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3.2.8.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приобретению нематериальных активов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7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3.2.9.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приобретению 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непроизведенных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  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172" w:lineRule="atLeast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3.2.10.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приобретению материальных запасов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3.2.11.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оплате прочих расходов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3.2.12.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платежам в бюджет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3.2.13.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прочим расчетам с кредиторами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1129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3.3. 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Кредиторская задолженность по расчетам с поставщиками и подрядчиками за счет доходов, полученных от платной и иной </w:t>
            </w: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приносящей доход деятельности, всего:   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79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начислениям на выплаты по оплате  труда    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178" w:lineRule="atLeast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оплате услуг связи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оплате транспортных услуг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3.3.4.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оплате коммунальных услуг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3.3.5.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оплате услуг по содержанию имущества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3.3.6.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оплате прочих услуг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3.3.7.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приобретению основных средств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3.3.8.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приобретению нематериальных активов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2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3.3.9.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приобретению не произведенных активов             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3.3.10.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приобретению материальных запасов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3.3.11.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оплате прочих расходов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3.3.12.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платежам в бюджет            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7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3.3.13.</w:t>
            </w:r>
          </w:p>
        </w:tc>
        <w:tc>
          <w:tcPr>
            <w:tcW w:w="10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прочим расчетам с кредиторами     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ind w:right="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Показатели по поступлениям и выплатам</w:t>
      </w:r>
    </w:p>
    <w:p w:rsidR="00146064" w:rsidRPr="00146064" w:rsidRDefault="00146064" w:rsidP="00146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государственного бюджетного учреждения</w:t>
      </w:r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742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1316"/>
        <w:gridCol w:w="4410"/>
        <w:gridCol w:w="2815"/>
        <w:gridCol w:w="1975"/>
        <w:gridCol w:w="2212"/>
        <w:gridCol w:w="2014"/>
      </w:tblGrid>
      <w:tr w:rsidR="00146064" w:rsidRPr="00146064" w:rsidTr="00146064">
        <w:trPr>
          <w:cantSplit/>
          <w:trHeight w:val="235"/>
        </w:trPr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бюджетной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классификации операции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сектора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государственного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управления</w:t>
            </w:r>
          </w:p>
        </w:tc>
        <w:tc>
          <w:tcPr>
            <w:tcW w:w="19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46064" w:rsidRPr="00146064" w:rsidTr="00146064">
        <w:trPr>
          <w:cantSplit/>
          <w:trHeight w:val="14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по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лицевым счетам,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открытым в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органах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Федерального казначейства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по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счетам, открытым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кредитных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организациях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остаток средств на начало планируемого года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Поступления, всего: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выполнение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государственного задания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субсидии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      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1177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2.4.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от оказания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государственным бюджетным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учреждением услуг (выполнения работ),  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которых для физических и юридических лиц      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осуществляется на платной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основе, всего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Услуга N 1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Услуга N 2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7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от иной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приносящей доход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деятельности, всего: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остаток средств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конец планируемого года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Выплаты, всего: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15829162,00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15829162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7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Оплата труда и начисления  </w:t>
            </w: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выплаты по оплате труда,</w:t>
            </w: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всего:    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14415807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14415807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   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11002924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11002924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Начисления на выплаты по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оплате труда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3322883,00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3322883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Оплата работ, услуг, всего: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565563,00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565563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   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связи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    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пользование имуществом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Работы, услуги по    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содержанию имущества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74134,00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74134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работы, услуги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421429,00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421429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перечисления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организациям, всего: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   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7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3.3.1.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перечисления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государственным и    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муниципальным организациям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241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обеспечение,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всего:    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   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 по социальной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помощи населению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589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3.4.2.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Пенсии, пособия,     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выплачиваемые организациями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сектора государственного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управления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263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Поступление нефинансовых   </w:t>
            </w: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активов, всего: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847792,00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847792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   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 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основных средств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84150,00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 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нематериальных активов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3.6.3.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 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непроизводственных активов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3.6.4.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 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материальных запасов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763642,00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763642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финансовых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активов, всего: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   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7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3.7.1.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 ценных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бумаг, кроме акций и иных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 участия в капитале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47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3.7.2.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стоимости акций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иных форм участия в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капитале  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6064" w:rsidRPr="00146064" w:rsidTr="00146064">
        <w:trPr>
          <w:cantSplit/>
          <w:trHeight w:val="23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460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          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146064" w:rsidRPr="00146064" w:rsidTr="00146064">
        <w:trPr>
          <w:cantSplit/>
          <w:trHeight w:val="353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публичных            </w:t>
            </w: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обязательств, всего:     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6064" w:rsidRPr="00146064" w:rsidRDefault="00146064" w:rsidP="001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6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</w:tbl>
    <w:p w:rsidR="00146064" w:rsidRPr="00146064" w:rsidRDefault="00146064" w:rsidP="001460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Руководитель </w:t>
      </w:r>
      <w:proofErr w:type="gramStart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proofErr w:type="gramEnd"/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бюджетного учреждения           ______________  </w:t>
      </w:r>
      <w:proofErr w:type="spellStart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Мустафаева</w:t>
      </w:r>
      <w:proofErr w:type="spellEnd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Байзат</w:t>
      </w:r>
      <w:proofErr w:type="spellEnd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Гаджиевна</w:t>
      </w: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</w:t>
      </w: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                       (подпись)                                     (расшифровка подписи)</w:t>
      </w:r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Главный бухгалтер </w:t>
      </w:r>
      <w:proofErr w:type="gramStart"/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proofErr w:type="gramEnd"/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бюджетного учреждения           ______________      ________________________                                                                                    </w:t>
      </w: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    (подпись)                                     (расшифровка подписи)</w:t>
      </w:r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Исполнитель                               ______________      ________________________                                                                                    </w:t>
      </w: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    (подпись)                                     (расшифровка подписи)</w:t>
      </w:r>
    </w:p>
    <w:p w:rsidR="0014606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7594" w:rsidRPr="00146064" w:rsidRDefault="00146064" w:rsidP="00146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137594" w:rsidRPr="00146064" w:rsidSect="0014606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6064"/>
    <w:rsid w:val="00137594"/>
    <w:rsid w:val="00146064"/>
    <w:rsid w:val="009A5672"/>
    <w:rsid w:val="00AD1710"/>
    <w:rsid w:val="00E7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4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064"/>
  </w:style>
  <w:style w:type="paragraph" w:customStyle="1" w:styleId="consplustitle">
    <w:name w:val="consplustitle"/>
    <w:basedOn w:val="a"/>
    <w:rsid w:val="0014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4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606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606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080">
          <w:marLeft w:val="20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70611">
          <w:marLeft w:val="251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2656</Words>
  <Characters>15141</Characters>
  <Application>Microsoft Office Word</Application>
  <DocSecurity>0</DocSecurity>
  <Lines>126</Lines>
  <Paragraphs>35</Paragraphs>
  <ScaleCrop>false</ScaleCrop>
  <Company>Reanimator Extreme Edition</Company>
  <LinksUpToDate>false</LinksUpToDate>
  <CharactersWithSpaces>17762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Patya</dc:creator>
  <cp:lastModifiedBy>Патимат</cp:lastModifiedBy>
  <cp:revision>2</cp:revision>
  <dcterms:created xsi:type="dcterms:W3CDTF">2016-02-15T13:42:00Z</dcterms:created>
  <dcterms:modified xsi:type="dcterms:W3CDTF">2017-11-03T16:41:00Z</dcterms:modified>
</cp:coreProperties>
</file>