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B0C" w:rsidRPr="005B2B0C" w:rsidRDefault="005B2B0C" w:rsidP="005B2B0C">
      <w:pPr>
        <w:shd w:val="clear" w:color="auto" w:fill="FFFFFF"/>
        <w:spacing w:before="276" w:after="138" w:line="398" w:lineRule="atLeast"/>
        <w:jc w:val="center"/>
        <w:outlineLvl w:val="0"/>
        <w:rPr>
          <w:rFonts w:ascii="Helvetica" w:eastAsia="Times New Roman" w:hAnsi="Helvetica" w:cs="Helvetica"/>
          <w:color w:val="199043"/>
          <w:kern w:val="36"/>
          <w:sz w:val="37"/>
          <w:szCs w:val="37"/>
          <w:lang w:eastAsia="ru-RU"/>
        </w:rPr>
      </w:pPr>
      <w:r w:rsidRPr="005B2B0C">
        <w:rPr>
          <w:rFonts w:ascii="Helvetica" w:eastAsia="Times New Roman" w:hAnsi="Helvetica" w:cs="Helvetica"/>
          <w:color w:val="199043"/>
          <w:kern w:val="36"/>
          <w:sz w:val="37"/>
          <w:szCs w:val="37"/>
          <w:lang w:eastAsia="ru-RU"/>
        </w:rPr>
        <w:t>Роль указательных слов в сложноподчиненном предложении </w:t>
      </w:r>
      <w:r w:rsidRPr="005B2B0C">
        <w:rPr>
          <w:rFonts w:ascii="Helvetica" w:eastAsia="Times New Roman" w:hAnsi="Helvetica" w:cs="Helvetica"/>
          <w:color w:val="199043"/>
          <w:kern w:val="36"/>
          <w:sz w:val="37"/>
          <w:szCs w:val="37"/>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2.25pt;height:12.25pt"/>
        </w:pic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(слайд 1)</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b/>
          <w:bCs/>
          <w:color w:val="333333"/>
          <w:sz w:val="21"/>
          <w:lang w:eastAsia="ru-RU"/>
        </w:rPr>
        <w:t>Цели</w:t>
      </w:r>
      <w:r w:rsidRPr="005B2B0C">
        <w:rPr>
          <w:rFonts w:ascii="Helvetica" w:eastAsia="Times New Roman" w:hAnsi="Helvetica" w:cs="Helvetica"/>
          <w:color w:val="333333"/>
          <w:sz w:val="21"/>
          <w:szCs w:val="21"/>
          <w:lang w:eastAsia="ru-RU"/>
        </w:rPr>
        <w:t>: Формирование умения обучающихся научить выделять в СПП предложениях указательные слова.</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b/>
          <w:bCs/>
          <w:color w:val="333333"/>
          <w:sz w:val="21"/>
          <w:lang w:eastAsia="ru-RU"/>
        </w:rPr>
        <w:t>Задачи</w:t>
      </w:r>
      <w:r w:rsidRPr="005B2B0C">
        <w:rPr>
          <w:rFonts w:ascii="Helvetica" w:eastAsia="Times New Roman" w:hAnsi="Helvetica" w:cs="Helvetica"/>
          <w:color w:val="333333"/>
          <w:sz w:val="21"/>
          <w:szCs w:val="21"/>
          <w:lang w:eastAsia="ru-RU"/>
        </w:rPr>
        <w:t>: познакомиться со сложноподчиненными предложениями с указательными словами; уметь находить их в предложении; составлять по схемам предложения; составлять схемы к предложениям;</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b/>
          <w:bCs/>
          <w:color w:val="333333"/>
          <w:sz w:val="21"/>
          <w:szCs w:val="21"/>
          <w:lang w:eastAsia="ru-RU"/>
        </w:rPr>
        <w:t>Тип урока</w:t>
      </w:r>
      <w:r w:rsidRPr="005B2B0C">
        <w:rPr>
          <w:rFonts w:ascii="Helvetica" w:eastAsia="Times New Roman" w:hAnsi="Helvetica" w:cs="Helvetica"/>
          <w:color w:val="333333"/>
          <w:sz w:val="21"/>
          <w:szCs w:val="21"/>
          <w:lang w:eastAsia="ru-RU"/>
        </w:rPr>
        <w:t> - комбинированный (обобщение и систематизация, творческое применение знаний, контроль знаний).</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b/>
          <w:bCs/>
          <w:color w:val="333333"/>
          <w:sz w:val="21"/>
          <w:szCs w:val="21"/>
          <w:lang w:eastAsia="ru-RU"/>
        </w:rPr>
        <w:t>Оборудование урока</w:t>
      </w:r>
      <w:r w:rsidRPr="005B2B0C">
        <w:rPr>
          <w:rFonts w:ascii="Helvetica" w:eastAsia="Times New Roman" w:hAnsi="Helvetica" w:cs="Helvetica"/>
          <w:color w:val="333333"/>
          <w:sz w:val="21"/>
          <w:szCs w:val="21"/>
          <w:lang w:eastAsia="ru-RU"/>
        </w:rPr>
        <w:t>:</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 компьютер,</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 проектор,</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 экран</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b/>
          <w:bCs/>
          <w:color w:val="333333"/>
          <w:sz w:val="21"/>
          <w:lang w:eastAsia="ru-RU"/>
        </w:rPr>
        <w:t>1. Организационный момент. Запись отсутствующих.</w:t>
      </w:r>
    </w:p>
    <w:p w:rsidR="005B2B0C" w:rsidRPr="005B2B0C" w:rsidRDefault="005B2B0C" w:rsidP="005B2B0C">
      <w:pPr>
        <w:numPr>
          <w:ilvl w:val="0"/>
          <w:numId w:val="3"/>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Запись темы в тетрадях.</w:t>
      </w:r>
    </w:p>
    <w:p w:rsidR="005B2B0C" w:rsidRPr="005B2B0C" w:rsidRDefault="005B2B0C" w:rsidP="005B2B0C">
      <w:pPr>
        <w:numPr>
          <w:ilvl w:val="0"/>
          <w:numId w:val="3"/>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Сформулируйте задачи сегодняшнего урока, исходя из темы урока.</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b/>
          <w:bCs/>
          <w:color w:val="333333"/>
          <w:sz w:val="21"/>
          <w:lang w:eastAsia="ru-RU"/>
        </w:rPr>
        <w:t>3. Схематический диктант.</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1) Солнце ещё согревало верхушки сосен, когда мы дошли до места.</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2) Чтобы дождаться такого вечера, нужно было прожить сто лет.</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 xml:space="preserve">3) Деревня, куда привезли </w:t>
      </w:r>
      <w:proofErr w:type="spellStart"/>
      <w:r w:rsidRPr="005B2B0C">
        <w:rPr>
          <w:rFonts w:ascii="Helvetica" w:eastAsia="Times New Roman" w:hAnsi="Helvetica" w:cs="Helvetica"/>
          <w:color w:val="333333"/>
          <w:sz w:val="21"/>
          <w:szCs w:val="21"/>
          <w:lang w:eastAsia="ru-RU"/>
        </w:rPr>
        <w:t>Бима</w:t>
      </w:r>
      <w:proofErr w:type="spellEnd"/>
      <w:r w:rsidRPr="005B2B0C">
        <w:rPr>
          <w:rFonts w:ascii="Helvetica" w:eastAsia="Times New Roman" w:hAnsi="Helvetica" w:cs="Helvetica"/>
          <w:color w:val="333333"/>
          <w:sz w:val="21"/>
          <w:szCs w:val="21"/>
          <w:lang w:eastAsia="ru-RU"/>
        </w:rPr>
        <w:t>, прямо-таки удивила его.</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4) Когда они остались вдвоем, Ростов в первый раз убедился, что ему неловко было смотреть в глаза Борису.</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b/>
          <w:bCs/>
          <w:color w:val="333333"/>
          <w:sz w:val="21"/>
          <w:lang w:eastAsia="ru-RU"/>
        </w:rPr>
        <w:t>3. Объяснение темы урока</w:t>
      </w:r>
      <w:proofErr w:type="gramStart"/>
      <w:r w:rsidRPr="005B2B0C">
        <w:rPr>
          <w:rFonts w:ascii="Helvetica" w:eastAsia="Times New Roman" w:hAnsi="Helvetica" w:cs="Helvetica"/>
          <w:b/>
          <w:bCs/>
          <w:color w:val="333333"/>
          <w:sz w:val="21"/>
          <w:lang w:eastAsia="ru-RU"/>
        </w:rPr>
        <w:t>.</w:t>
      </w:r>
      <w:proofErr w:type="gramEnd"/>
      <w:r w:rsidRPr="005B2B0C">
        <w:rPr>
          <w:rFonts w:ascii="Helvetica" w:eastAsia="Times New Roman" w:hAnsi="Helvetica" w:cs="Helvetica"/>
          <w:b/>
          <w:bCs/>
          <w:color w:val="333333"/>
          <w:sz w:val="21"/>
          <w:lang w:eastAsia="ru-RU"/>
        </w:rPr>
        <w:t xml:space="preserve"> (</w:t>
      </w:r>
      <w:proofErr w:type="gramStart"/>
      <w:r w:rsidRPr="005B2B0C">
        <w:rPr>
          <w:rFonts w:ascii="Helvetica" w:eastAsia="Times New Roman" w:hAnsi="Helvetica" w:cs="Helvetica"/>
          <w:b/>
          <w:bCs/>
          <w:color w:val="333333"/>
          <w:sz w:val="21"/>
          <w:lang w:eastAsia="ru-RU"/>
        </w:rPr>
        <w:t>с</w:t>
      </w:r>
      <w:proofErr w:type="gramEnd"/>
      <w:r w:rsidRPr="005B2B0C">
        <w:rPr>
          <w:rFonts w:ascii="Helvetica" w:eastAsia="Times New Roman" w:hAnsi="Helvetica" w:cs="Helvetica"/>
          <w:b/>
          <w:bCs/>
          <w:color w:val="333333"/>
          <w:sz w:val="21"/>
          <w:lang w:eastAsia="ru-RU"/>
        </w:rPr>
        <w:t>лайд 2)</w:t>
      </w:r>
    </w:p>
    <w:p w:rsidR="005B2B0C" w:rsidRPr="005B2B0C" w:rsidRDefault="005B2B0C" w:rsidP="005B2B0C">
      <w:pPr>
        <w:numPr>
          <w:ilvl w:val="0"/>
          <w:numId w:val="4"/>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b/>
          <w:bCs/>
          <w:color w:val="333333"/>
          <w:sz w:val="21"/>
          <w:lang w:eastAsia="ru-RU"/>
        </w:rPr>
        <w:t>Тот</w:t>
      </w:r>
      <w:r w:rsidRPr="005B2B0C">
        <w:rPr>
          <w:rFonts w:ascii="Helvetica" w:eastAsia="Times New Roman" w:hAnsi="Helvetica" w:cs="Helvetica"/>
          <w:color w:val="333333"/>
          <w:sz w:val="21"/>
          <w:szCs w:val="21"/>
          <w:lang w:eastAsia="ru-RU"/>
        </w:rPr>
        <w:t>, кто любит родину, должен служить ей.</w:t>
      </w:r>
      <w:r w:rsidRPr="005B2B0C">
        <w:rPr>
          <w:rFonts w:ascii="Helvetica" w:eastAsia="Times New Roman" w:hAnsi="Helvetica" w:cs="Helvetica"/>
          <w:color w:val="333333"/>
          <w:sz w:val="21"/>
          <w:szCs w:val="21"/>
          <w:lang w:eastAsia="ru-RU"/>
        </w:rPr>
        <w:br/>
        <w:t xml:space="preserve">В предложении указательное слово тот </w:t>
      </w:r>
      <w:proofErr w:type="gramStart"/>
      <w:r w:rsidRPr="005B2B0C">
        <w:rPr>
          <w:rFonts w:ascii="Helvetica" w:eastAsia="Times New Roman" w:hAnsi="Helvetica" w:cs="Helvetica"/>
          <w:color w:val="333333"/>
          <w:sz w:val="21"/>
          <w:szCs w:val="21"/>
          <w:lang w:eastAsia="ru-RU"/>
        </w:rPr>
        <w:t>выполняет роль</w:t>
      </w:r>
      <w:proofErr w:type="gramEnd"/>
      <w:r w:rsidRPr="005B2B0C">
        <w:rPr>
          <w:rFonts w:ascii="Helvetica" w:eastAsia="Times New Roman" w:hAnsi="Helvetica" w:cs="Helvetica"/>
          <w:color w:val="333333"/>
          <w:sz w:val="21"/>
          <w:szCs w:val="21"/>
          <w:lang w:eastAsia="ru-RU"/>
        </w:rPr>
        <w:t xml:space="preserve"> подлежащего в главном и придаточное по своему значению сближается с ним.</w:t>
      </w:r>
    </w:p>
    <w:p w:rsidR="005B2B0C" w:rsidRPr="005B2B0C" w:rsidRDefault="005B2B0C" w:rsidP="005B2B0C">
      <w:pPr>
        <w:numPr>
          <w:ilvl w:val="0"/>
          <w:numId w:val="4"/>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b/>
          <w:bCs/>
          <w:color w:val="333333"/>
          <w:sz w:val="21"/>
          <w:lang w:eastAsia="ru-RU"/>
        </w:rPr>
        <w:t>Тот</w:t>
      </w:r>
      <w:r w:rsidRPr="005B2B0C">
        <w:rPr>
          <w:rFonts w:ascii="Helvetica" w:eastAsia="Times New Roman" w:hAnsi="Helvetica" w:cs="Helvetica"/>
          <w:color w:val="333333"/>
          <w:sz w:val="21"/>
          <w:szCs w:val="21"/>
          <w:lang w:eastAsia="ru-RU"/>
        </w:rPr>
        <w:t> человек, который любит родину, должен служить ей.</w:t>
      </w:r>
      <w:r w:rsidRPr="005B2B0C">
        <w:rPr>
          <w:rFonts w:ascii="Helvetica" w:eastAsia="Times New Roman" w:hAnsi="Helvetica" w:cs="Helvetica"/>
          <w:color w:val="333333"/>
          <w:sz w:val="21"/>
          <w:szCs w:val="21"/>
          <w:lang w:eastAsia="ru-RU"/>
        </w:rPr>
        <w:br/>
        <w:t>В предложении </w:t>
      </w:r>
      <w:r w:rsidRPr="005B2B0C">
        <w:rPr>
          <w:rFonts w:ascii="Helvetica" w:eastAsia="Times New Roman" w:hAnsi="Helvetica" w:cs="Helvetica"/>
          <w:b/>
          <w:bCs/>
          <w:color w:val="333333"/>
          <w:sz w:val="21"/>
          <w:lang w:eastAsia="ru-RU"/>
        </w:rPr>
        <w:t>тот</w:t>
      </w:r>
      <w:r w:rsidRPr="005B2B0C">
        <w:rPr>
          <w:rFonts w:ascii="Helvetica" w:eastAsia="Times New Roman" w:hAnsi="Helvetica" w:cs="Helvetica"/>
          <w:color w:val="333333"/>
          <w:sz w:val="21"/>
          <w:szCs w:val="21"/>
          <w:lang w:eastAsia="ru-RU"/>
        </w:rPr>
        <w:t xml:space="preserve"> выполняет роль определения и </w:t>
      </w:r>
      <w:proofErr w:type="gramStart"/>
      <w:r w:rsidRPr="005B2B0C">
        <w:rPr>
          <w:rFonts w:ascii="Helvetica" w:eastAsia="Times New Roman" w:hAnsi="Helvetica" w:cs="Helvetica"/>
          <w:color w:val="333333"/>
          <w:sz w:val="21"/>
          <w:szCs w:val="21"/>
          <w:lang w:eastAsia="ru-RU"/>
        </w:rPr>
        <w:t>придаточное</w:t>
      </w:r>
      <w:proofErr w:type="gramEnd"/>
      <w:r w:rsidRPr="005B2B0C">
        <w:rPr>
          <w:rFonts w:ascii="Helvetica" w:eastAsia="Times New Roman" w:hAnsi="Helvetica" w:cs="Helvetica"/>
          <w:color w:val="333333"/>
          <w:sz w:val="21"/>
          <w:szCs w:val="21"/>
          <w:lang w:eastAsia="ru-RU"/>
        </w:rPr>
        <w:t xml:space="preserve"> по значению соответствует ему.</w:t>
      </w:r>
    </w:p>
    <w:p w:rsidR="005B2B0C" w:rsidRPr="005B2B0C" w:rsidRDefault="005B2B0C" w:rsidP="005B2B0C">
      <w:pPr>
        <w:numPr>
          <w:ilvl w:val="0"/>
          <w:numId w:val="4"/>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Я уверен в </w:t>
      </w:r>
      <w:r w:rsidRPr="005B2B0C">
        <w:rPr>
          <w:rFonts w:ascii="Helvetica" w:eastAsia="Times New Roman" w:hAnsi="Helvetica" w:cs="Helvetica"/>
          <w:b/>
          <w:bCs/>
          <w:color w:val="333333"/>
          <w:sz w:val="21"/>
          <w:lang w:eastAsia="ru-RU"/>
        </w:rPr>
        <w:t>том</w:t>
      </w:r>
      <w:r w:rsidRPr="005B2B0C">
        <w:rPr>
          <w:rFonts w:ascii="Helvetica" w:eastAsia="Times New Roman" w:hAnsi="Helvetica" w:cs="Helvetica"/>
          <w:color w:val="333333"/>
          <w:sz w:val="21"/>
          <w:szCs w:val="21"/>
          <w:lang w:eastAsia="ru-RU"/>
        </w:rPr>
        <w:t>, что наши дети мир увидят в золотом расцвете.</w:t>
      </w:r>
      <w:r w:rsidRPr="005B2B0C">
        <w:rPr>
          <w:rFonts w:ascii="Helvetica" w:eastAsia="Times New Roman" w:hAnsi="Helvetica" w:cs="Helvetica"/>
          <w:color w:val="333333"/>
          <w:sz w:val="21"/>
          <w:szCs w:val="21"/>
          <w:lang w:eastAsia="ru-RU"/>
        </w:rPr>
        <w:br/>
        <w:t>В предложении указательное слово </w:t>
      </w:r>
      <w:r w:rsidRPr="005B2B0C">
        <w:rPr>
          <w:rFonts w:ascii="Helvetica" w:eastAsia="Times New Roman" w:hAnsi="Helvetica" w:cs="Helvetica"/>
          <w:b/>
          <w:bCs/>
          <w:color w:val="333333"/>
          <w:sz w:val="21"/>
          <w:lang w:eastAsia="ru-RU"/>
        </w:rPr>
        <w:t>в том</w:t>
      </w:r>
      <w:r w:rsidRPr="005B2B0C">
        <w:rPr>
          <w:rFonts w:ascii="Helvetica" w:eastAsia="Times New Roman" w:hAnsi="Helvetica" w:cs="Helvetica"/>
          <w:color w:val="333333"/>
          <w:sz w:val="21"/>
          <w:szCs w:val="21"/>
          <w:lang w:eastAsia="ru-RU"/>
        </w:rPr>
        <w:t> </w:t>
      </w:r>
      <w:proofErr w:type="gramStart"/>
      <w:r w:rsidRPr="005B2B0C">
        <w:rPr>
          <w:rFonts w:ascii="Helvetica" w:eastAsia="Times New Roman" w:hAnsi="Helvetica" w:cs="Helvetica"/>
          <w:color w:val="333333"/>
          <w:sz w:val="21"/>
          <w:szCs w:val="21"/>
          <w:lang w:eastAsia="ru-RU"/>
        </w:rPr>
        <w:t>выполняет роль</w:t>
      </w:r>
      <w:proofErr w:type="gramEnd"/>
      <w:r w:rsidRPr="005B2B0C">
        <w:rPr>
          <w:rFonts w:ascii="Helvetica" w:eastAsia="Times New Roman" w:hAnsi="Helvetica" w:cs="Helvetica"/>
          <w:color w:val="333333"/>
          <w:sz w:val="21"/>
          <w:szCs w:val="21"/>
          <w:lang w:eastAsia="ru-RU"/>
        </w:rPr>
        <w:t xml:space="preserve"> дополнения и придаточное по своему виду соответствует ему.</w:t>
      </w:r>
    </w:p>
    <w:p w:rsidR="005B2B0C" w:rsidRPr="005B2B0C" w:rsidRDefault="005B2B0C" w:rsidP="005B2B0C">
      <w:pPr>
        <w:numPr>
          <w:ilvl w:val="0"/>
          <w:numId w:val="4"/>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О </w:t>
      </w:r>
      <w:r w:rsidRPr="005B2B0C">
        <w:rPr>
          <w:rFonts w:ascii="Helvetica" w:eastAsia="Times New Roman" w:hAnsi="Helvetica" w:cs="Helvetica"/>
          <w:b/>
          <w:bCs/>
          <w:color w:val="333333"/>
          <w:sz w:val="21"/>
          <w:lang w:eastAsia="ru-RU"/>
        </w:rPr>
        <w:t>такой</w:t>
      </w:r>
      <w:r w:rsidRPr="005B2B0C">
        <w:rPr>
          <w:rFonts w:ascii="Helvetica" w:eastAsia="Times New Roman" w:hAnsi="Helvetica" w:cs="Helvetica"/>
          <w:color w:val="333333"/>
          <w:sz w:val="21"/>
          <w:szCs w:val="21"/>
          <w:lang w:eastAsia="ru-RU"/>
        </w:rPr>
        <w:t> дружбе, которая не выдерживает прикосновения голой правды, не стоит и жалеть.</w:t>
      </w:r>
      <w:r w:rsidRPr="005B2B0C">
        <w:rPr>
          <w:rFonts w:ascii="Helvetica" w:eastAsia="Times New Roman" w:hAnsi="Helvetica" w:cs="Helvetica"/>
          <w:color w:val="333333"/>
          <w:sz w:val="21"/>
          <w:szCs w:val="21"/>
          <w:lang w:eastAsia="ru-RU"/>
        </w:rPr>
        <w:br/>
        <w:t xml:space="preserve">В предложении </w:t>
      </w:r>
      <w:proofErr w:type="gramStart"/>
      <w:r w:rsidRPr="005B2B0C">
        <w:rPr>
          <w:rFonts w:ascii="Helvetica" w:eastAsia="Times New Roman" w:hAnsi="Helvetica" w:cs="Helvetica"/>
          <w:color w:val="333333"/>
          <w:sz w:val="21"/>
          <w:szCs w:val="21"/>
          <w:lang w:eastAsia="ru-RU"/>
        </w:rPr>
        <w:t>придаточное</w:t>
      </w:r>
      <w:proofErr w:type="gramEnd"/>
      <w:r w:rsidRPr="005B2B0C">
        <w:rPr>
          <w:rFonts w:ascii="Helvetica" w:eastAsia="Times New Roman" w:hAnsi="Helvetica" w:cs="Helvetica"/>
          <w:color w:val="333333"/>
          <w:sz w:val="21"/>
          <w:szCs w:val="21"/>
          <w:lang w:eastAsia="ru-RU"/>
        </w:rPr>
        <w:t xml:space="preserve"> по своему значению соответствует синтаксической роли указательного слова в составе главного.</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Указательные слова не только помогают выяснить вид придаточного, но и служат для связи главного и придаточного.</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b/>
          <w:bCs/>
          <w:color w:val="333333"/>
          <w:sz w:val="21"/>
          <w:lang w:eastAsia="ru-RU"/>
        </w:rPr>
        <w:t>4. Работа с учебником (с. 62-67)</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b/>
          <w:bCs/>
          <w:color w:val="333333"/>
          <w:sz w:val="21"/>
          <w:szCs w:val="21"/>
          <w:lang w:eastAsia="ru-RU"/>
        </w:rPr>
        <w:t>Беседа по вопросам:</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 xml:space="preserve">А) С какой целью используются указательные слова в </w:t>
      </w:r>
      <w:proofErr w:type="spellStart"/>
      <w:r w:rsidRPr="005B2B0C">
        <w:rPr>
          <w:rFonts w:ascii="Helvetica" w:eastAsia="Times New Roman" w:hAnsi="Helvetica" w:cs="Helvetica"/>
          <w:color w:val="333333"/>
          <w:sz w:val="21"/>
          <w:szCs w:val="21"/>
          <w:lang w:eastAsia="ru-RU"/>
        </w:rPr>
        <w:t>спп</w:t>
      </w:r>
      <w:proofErr w:type="spellEnd"/>
      <w:r w:rsidRPr="005B2B0C">
        <w:rPr>
          <w:rFonts w:ascii="Helvetica" w:eastAsia="Times New Roman" w:hAnsi="Helvetica" w:cs="Helvetica"/>
          <w:color w:val="333333"/>
          <w:sz w:val="21"/>
          <w:szCs w:val="21"/>
          <w:lang w:eastAsia="ru-RU"/>
        </w:rPr>
        <w:t>?</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lastRenderedPageBreak/>
        <w:t>Б) Какой частью речи являются указательные слова?</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В) На что они указывают?</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Г) Каким образом могут расчленяться подчинительные союзы?</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Запомните! (слайд 3)</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b/>
          <w:bCs/>
          <w:color w:val="333333"/>
          <w:sz w:val="21"/>
          <w:lang w:eastAsia="ru-RU"/>
        </w:rPr>
        <w:t>5. Выборочный диктант.</w:t>
      </w:r>
    </w:p>
    <w:p w:rsidR="005B2B0C" w:rsidRPr="005B2B0C" w:rsidRDefault="005B2B0C" w:rsidP="005B2B0C">
      <w:pPr>
        <w:shd w:val="clear" w:color="auto" w:fill="FFFFFF"/>
        <w:spacing w:after="138" w:line="240" w:lineRule="auto"/>
        <w:rPr>
          <w:rFonts w:ascii="Helvetica" w:eastAsia="Times New Roman" w:hAnsi="Helvetica" w:cs="Helvetica"/>
          <w:b/>
          <w:bCs/>
          <w:color w:val="333333"/>
          <w:sz w:val="21"/>
          <w:szCs w:val="21"/>
          <w:lang w:eastAsia="ru-RU"/>
        </w:rPr>
      </w:pPr>
      <w:r w:rsidRPr="005B2B0C">
        <w:rPr>
          <w:rFonts w:ascii="Helvetica" w:eastAsia="Times New Roman" w:hAnsi="Helvetica" w:cs="Helvetica"/>
          <w:b/>
          <w:bCs/>
          <w:color w:val="333333"/>
          <w:sz w:val="21"/>
          <w:szCs w:val="21"/>
          <w:lang w:eastAsia="ru-RU"/>
        </w:rPr>
        <w:t>Выписать только номера предложений с указательными словами.</w:t>
      </w:r>
    </w:p>
    <w:p w:rsidR="005B2B0C" w:rsidRPr="005B2B0C" w:rsidRDefault="005B2B0C" w:rsidP="005B2B0C">
      <w:pPr>
        <w:numPr>
          <w:ilvl w:val="0"/>
          <w:numId w:val="5"/>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Кто ищет, тот всегда найдет.</w:t>
      </w:r>
    </w:p>
    <w:p w:rsidR="005B2B0C" w:rsidRPr="005B2B0C" w:rsidRDefault="005B2B0C" w:rsidP="005B2B0C">
      <w:pPr>
        <w:numPr>
          <w:ilvl w:val="0"/>
          <w:numId w:val="5"/>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Горюет Фома, что пустая голова.</w:t>
      </w:r>
    </w:p>
    <w:p w:rsidR="005B2B0C" w:rsidRPr="005B2B0C" w:rsidRDefault="005B2B0C" w:rsidP="005B2B0C">
      <w:pPr>
        <w:numPr>
          <w:ilvl w:val="0"/>
          <w:numId w:val="5"/>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Плох тот солдат, который не мечтает стать генералом.</w:t>
      </w:r>
    </w:p>
    <w:p w:rsidR="005B2B0C" w:rsidRPr="005B2B0C" w:rsidRDefault="005B2B0C" w:rsidP="005B2B0C">
      <w:pPr>
        <w:numPr>
          <w:ilvl w:val="0"/>
          <w:numId w:val="5"/>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И кафтан греет, когда шубы нет.</w:t>
      </w:r>
    </w:p>
    <w:p w:rsidR="005B2B0C" w:rsidRPr="005B2B0C" w:rsidRDefault="005B2B0C" w:rsidP="005B2B0C">
      <w:pPr>
        <w:numPr>
          <w:ilvl w:val="0"/>
          <w:numId w:val="5"/>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Глупа </w:t>
      </w:r>
      <w:r w:rsidRPr="005B2B0C">
        <w:rPr>
          <w:rFonts w:ascii="Helvetica" w:eastAsia="Times New Roman" w:hAnsi="Helvetica" w:cs="Helvetica"/>
          <w:b/>
          <w:bCs/>
          <w:color w:val="333333"/>
          <w:sz w:val="21"/>
          <w:lang w:eastAsia="ru-RU"/>
        </w:rPr>
        <w:t>та</w:t>
      </w:r>
      <w:r w:rsidRPr="005B2B0C">
        <w:rPr>
          <w:rFonts w:ascii="Helvetica" w:eastAsia="Times New Roman" w:hAnsi="Helvetica" w:cs="Helvetica"/>
          <w:color w:val="333333"/>
          <w:sz w:val="21"/>
          <w:szCs w:val="21"/>
          <w:lang w:eastAsia="ru-RU"/>
        </w:rPr>
        <w:t> птица, которой гнездо свое не мило.</w:t>
      </w:r>
    </w:p>
    <w:p w:rsidR="005B2B0C" w:rsidRDefault="005B2B0C" w:rsidP="005B2B0C">
      <w:pPr>
        <w:numPr>
          <w:ilvl w:val="0"/>
          <w:numId w:val="5"/>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Где песня льется, </w:t>
      </w:r>
      <w:r w:rsidRPr="005B2B0C">
        <w:rPr>
          <w:rFonts w:ascii="Helvetica" w:eastAsia="Times New Roman" w:hAnsi="Helvetica" w:cs="Helvetica"/>
          <w:b/>
          <w:bCs/>
          <w:color w:val="333333"/>
          <w:sz w:val="21"/>
          <w:lang w:eastAsia="ru-RU"/>
        </w:rPr>
        <w:t>там</w:t>
      </w:r>
      <w:r w:rsidRPr="005B2B0C">
        <w:rPr>
          <w:rFonts w:ascii="Helvetica" w:eastAsia="Times New Roman" w:hAnsi="Helvetica" w:cs="Helvetica"/>
          <w:color w:val="333333"/>
          <w:sz w:val="21"/>
          <w:szCs w:val="21"/>
          <w:lang w:eastAsia="ru-RU"/>
        </w:rPr>
        <w:t> легче живется.</w:t>
      </w:r>
    </w:p>
    <w:p w:rsidR="005B2B0C" w:rsidRPr="005B2B0C" w:rsidRDefault="005B2B0C" w:rsidP="005B2B0C">
      <w:pPr>
        <w:numPr>
          <w:ilvl w:val="0"/>
          <w:numId w:val="5"/>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Зеркало не виновато, что рожа кривовата.</w:t>
      </w:r>
    </w:p>
    <w:p w:rsidR="005B2B0C" w:rsidRPr="005B2B0C" w:rsidRDefault="005B2B0C" w:rsidP="005B2B0C">
      <w:pPr>
        <w:numPr>
          <w:ilvl w:val="0"/>
          <w:numId w:val="5"/>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Не ведает царь, что делает псарь.</w:t>
      </w:r>
    </w:p>
    <w:p w:rsidR="005B2B0C" w:rsidRPr="005B2B0C" w:rsidRDefault="005B2B0C" w:rsidP="005B2B0C">
      <w:pPr>
        <w:numPr>
          <w:ilvl w:val="0"/>
          <w:numId w:val="5"/>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Поселись </w:t>
      </w:r>
      <w:r w:rsidRPr="005B2B0C">
        <w:rPr>
          <w:rFonts w:ascii="Helvetica" w:eastAsia="Times New Roman" w:hAnsi="Helvetica" w:cs="Helvetica"/>
          <w:b/>
          <w:bCs/>
          <w:color w:val="333333"/>
          <w:sz w:val="21"/>
          <w:lang w:eastAsia="ru-RU"/>
        </w:rPr>
        <w:t>там</w:t>
      </w:r>
      <w:r w:rsidRPr="005B2B0C">
        <w:rPr>
          <w:rFonts w:ascii="Helvetica" w:eastAsia="Times New Roman" w:hAnsi="Helvetica" w:cs="Helvetica"/>
          <w:color w:val="333333"/>
          <w:sz w:val="21"/>
          <w:szCs w:val="21"/>
          <w:lang w:eastAsia="ru-RU"/>
        </w:rPr>
        <w:t>, где поют.</w:t>
      </w:r>
    </w:p>
    <w:p w:rsidR="005B2B0C" w:rsidRPr="005B2B0C" w:rsidRDefault="005B2B0C" w:rsidP="005B2B0C">
      <w:pPr>
        <w:numPr>
          <w:ilvl w:val="0"/>
          <w:numId w:val="5"/>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И мы видали, как бояре едали.</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ПРИМЕЧАНИЕ:</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Пока весь класс занят записью пословиц, 2 ученика работают у доски:</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1 – фонетический разбор слова поют</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2 – выполнение интерактивного теста</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b/>
          <w:bCs/>
          <w:color w:val="333333"/>
          <w:sz w:val="21"/>
          <w:lang w:eastAsia="ru-RU"/>
        </w:rPr>
        <w:t xml:space="preserve">6. </w:t>
      </w:r>
      <w:proofErr w:type="spellStart"/>
      <w:r w:rsidRPr="005B2B0C">
        <w:rPr>
          <w:rFonts w:ascii="Helvetica" w:eastAsia="Times New Roman" w:hAnsi="Helvetica" w:cs="Helvetica"/>
          <w:b/>
          <w:bCs/>
          <w:color w:val="333333"/>
          <w:sz w:val="21"/>
          <w:lang w:eastAsia="ru-RU"/>
        </w:rPr>
        <w:t>Взаимодиктант</w:t>
      </w:r>
      <w:proofErr w:type="spellEnd"/>
      <w:r w:rsidRPr="005B2B0C">
        <w:rPr>
          <w:rFonts w:ascii="Helvetica" w:eastAsia="Times New Roman" w:hAnsi="Helvetica" w:cs="Helvetica"/>
          <w:b/>
          <w:bCs/>
          <w:color w:val="333333"/>
          <w:sz w:val="21"/>
          <w:lang w:eastAsia="ru-RU"/>
        </w:rPr>
        <w:t xml:space="preserve"> на основе упр.104 (упражнение 78) (слайд 4- 5)</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ПРИМЕЧАНИЕ:</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В это время у доски работают два ученика:</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1) Родина нам мать, а чужая сторона – мачеха. (Пословица) (синтаксический разбор)</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2) выполнение интерактивного теста</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b/>
          <w:bCs/>
          <w:color w:val="333333"/>
          <w:sz w:val="21"/>
          <w:lang w:eastAsia="ru-RU"/>
        </w:rPr>
        <w:t>7. Работа со схемами</w:t>
      </w:r>
      <w:proofErr w:type="gramStart"/>
      <w:r w:rsidRPr="005B2B0C">
        <w:rPr>
          <w:rFonts w:ascii="Helvetica" w:eastAsia="Times New Roman" w:hAnsi="Helvetica" w:cs="Helvetica"/>
          <w:b/>
          <w:bCs/>
          <w:color w:val="333333"/>
          <w:sz w:val="21"/>
          <w:lang w:eastAsia="ru-RU"/>
        </w:rPr>
        <w:t>.</w:t>
      </w:r>
      <w:proofErr w:type="gramEnd"/>
      <w:r w:rsidRPr="005B2B0C">
        <w:rPr>
          <w:rFonts w:ascii="Helvetica" w:eastAsia="Times New Roman" w:hAnsi="Helvetica" w:cs="Helvetica"/>
          <w:b/>
          <w:bCs/>
          <w:color w:val="333333"/>
          <w:sz w:val="21"/>
          <w:lang w:eastAsia="ru-RU"/>
        </w:rPr>
        <w:t xml:space="preserve"> (</w:t>
      </w:r>
      <w:proofErr w:type="gramStart"/>
      <w:r w:rsidRPr="005B2B0C">
        <w:rPr>
          <w:rFonts w:ascii="Helvetica" w:eastAsia="Times New Roman" w:hAnsi="Helvetica" w:cs="Helvetica"/>
          <w:b/>
          <w:bCs/>
          <w:color w:val="333333"/>
          <w:sz w:val="21"/>
          <w:lang w:eastAsia="ru-RU"/>
        </w:rPr>
        <w:t>с</w:t>
      </w:r>
      <w:proofErr w:type="gramEnd"/>
      <w:r w:rsidRPr="005B2B0C">
        <w:rPr>
          <w:rFonts w:ascii="Helvetica" w:eastAsia="Times New Roman" w:hAnsi="Helvetica" w:cs="Helvetica"/>
          <w:b/>
          <w:bCs/>
          <w:color w:val="333333"/>
          <w:sz w:val="21"/>
          <w:lang w:eastAsia="ru-RU"/>
        </w:rPr>
        <w:t>лайд 6)</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Каждому ряду дается схема, по которой ученики должны составить 2 предложения. В это время 2 ученика выполняют такую же работу у доски.</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b/>
          <w:bCs/>
          <w:color w:val="333333"/>
          <w:sz w:val="21"/>
          <w:szCs w:val="21"/>
          <w:lang w:eastAsia="ru-RU"/>
        </w:rPr>
        <w:t>8. При помощи команды “Перо” восстановить текст</w:t>
      </w:r>
      <w:proofErr w:type="gramStart"/>
      <w:r w:rsidRPr="005B2B0C">
        <w:rPr>
          <w:rFonts w:ascii="Helvetica" w:eastAsia="Times New Roman" w:hAnsi="Helvetica" w:cs="Helvetica"/>
          <w:b/>
          <w:bCs/>
          <w:color w:val="333333"/>
          <w:sz w:val="21"/>
          <w:szCs w:val="21"/>
          <w:lang w:eastAsia="ru-RU"/>
        </w:rPr>
        <w:t>.</w:t>
      </w:r>
      <w:proofErr w:type="gramEnd"/>
      <w:r w:rsidRPr="005B2B0C">
        <w:rPr>
          <w:rFonts w:ascii="Helvetica" w:eastAsia="Times New Roman" w:hAnsi="Helvetica" w:cs="Helvetica"/>
          <w:b/>
          <w:bCs/>
          <w:color w:val="333333"/>
          <w:sz w:val="21"/>
          <w:szCs w:val="21"/>
          <w:lang w:eastAsia="ru-RU"/>
        </w:rPr>
        <w:t xml:space="preserve"> (</w:t>
      </w:r>
      <w:proofErr w:type="gramStart"/>
      <w:r w:rsidRPr="005B2B0C">
        <w:rPr>
          <w:rFonts w:ascii="Helvetica" w:eastAsia="Times New Roman" w:hAnsi="Helvetica" w:cs="Helvetica"/>
          <w:b/>
          <w:bCs/>
          <w:color w:val="333333"/>
          <w:sz w:val="21"/>
          <w:szCs w:val="21"/>
          <w:lang w:eastAsia="ru-RU"/>
        </w:rPr>
        <w:t>с</w:t>
      </w:r>
      <w:proofErr w:type="gramEnd"/>
      <w:r w:rsidRPr="005B2B0C">
        <w:rPr>
          <w:rFonts w:ascii="Helvetica" w:eastAsia="Times New Roman" w:hAnsi="Helvetica" w:cs="Helvetica"/>
          <w:b/>
          <w:bCs/>
          <w:color w:val="333333"/>
          <w:sz w:val="21"/>
          <w:szCs w:val="21"/>
          <w:lang w:eastAsia="ru-RU"/>
        </w:rPr>
        <w:t>лайд 7,8)</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proofErr w:type="gramStart"/>
      <w:r w:rsidRPr="005B2B0C">
        <w:rPr>
          <w:rFonts w:ascii="Helvetica" w:eastAsia="Times New Roman" w:hAnsi="Helvetica" w:cs="Helvetica"/>
          <w:color w:val="333333"/>
          <w:sz w:val="21"/>
          <w:szCs w:val="21"/>
          <w:lang w:eastAsia="ru-RU"/>
        </w:rPr>
        <w:t>Чтобы вычленить в сложном предложении придаточное, необходимо, во-первых, найти ___________________, во-вторых, отыскать ________________ (______________), в-третьих, поставить _________________. Придаточное предложение может пояснять ________, ___________,__________________</w:t>
      </w:r>
      <w:proofErr w:type="gramEnd"/>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b/>
          <w:bCs/>
          <w:color w:val="333333"/>
          <w:sz w:val="21"/>
          <w:szCs w:val="21"/>
          <w:lang w:eastAsia="ru-RU"/>
        </w:rPr>
        <w:t>9. Установить соответствие между предложением и схемой. Почему невозможно точно выполнить это задание? Что необходимо добавить в схемы? (слайд 9)</w:t>
      </w:r>
    </w:p>
    <w:p w:rsidR="005B2B0C" w:rsidRPr="005B2B0C" w:rsidRDefault="005B2B0C" w:rsidP="005B2B0C">
      <w:pPr>
        <w:shd w:val="clear" w:color="auto" w:fill="FFFFFF"/>
        <w:spacing w:after="168" w:line="240" w:lineRule="auto"/>
        <w:jc w:val="center"/>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lang w:eastAsia="ru-RU"/>
        </w:rPr>
        <w:t> развернуть таблицу</w:t>
      </w:r>
    </w:p>
    <w:tbl>
      <w:tblPr>
        <w:tblW w:w="0" w:type="auto"/>
        <w:jc w:val="center"/>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4480"/>
        <w:gridCol w:w="1908"/>
      </w:tblGrid>
      <w:tr w:rsidR="005B2B0C" w:rsidRPr="005B2B0C" w:rsidTr="005B2B0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5B2B0C" w:rsidRPr="005B2B0C" w:rsidRDefault="005B2B0C" w:rsidP="005B2B0C">
            <w:pPr>
              <w:spacing w:after="0" w:line="240" w:lineRule="auto"/>
              <w:rPr>
                <w:rFonts w:ascii="Times New Roman" w:eastAsia="Times New Roman" w:hAnsi="Times New Roman" w:cs="Times New Roman"/>
                <w:sz w:val="24"/>
                <w:szCs w:val="24"/>
                <w:lang w:eastAsia="ru-RU"/>
              </w:rPr>
            </w:pPr>
            <w:r w:rsidRPr="005B2B0C">
              <w:rPr>
                <w:rFonts w:ascii="Times New Roman" w:eastAsia="Times New Roman" w:hAnsi="Times New Roman" w:cs="Times New Roman"/>
                <w:sz w:val="24"/>
                <w:szCs w:val="24"/>
                <w:lang w:eastAsia="ru-RU"/>
              </w:rPr>
              <w:t>1. Дерево валят туда, куда оно нагнулось</w:t>
            </w:r>
            <w:proofErr w:type="gramStart"/>
            <w:r w:rsidRPr="005B2B0C">
              <w:rPr>
                <w:rFonts w:ascii="Times New Roman" w:eastAsia="Times New Roman" w:hAnsi="Times New Roman" w:cs="Times New Roman"/>
                <w:sz w:val="24"/>
                <w:szCs w:val="24"/>
                <w:lang w:eastAsia="ru-RU"/>
              </w:rPr>
              <w:t>.</w:t>
            </w:r>
            <w:proofErr w:type="gramEnd"/>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5B2B0C" w:rsidRPr="005B2B0C" w:rsidRDefault="005B2B0C" w:rsidP="005B2B0C">
            <w:pPr>
              <w:spacing w:after="0" w:line="240" w:lineRule="auto"/>
              <w:rPr>
                <w:rFonts w:ascii="Times New Roman" w:eastAsia="Times New Roman" w:hAnsi="Times New Roman" w:cs="Times New Roman"/>
                <w:sz w:val="24"/>
                <w:szCs w:val="24"/>
                <w:lang w:eastAsia="ru-RU"/>
              </w:rPr>
            </w:pPr>
            <w:r w:rsidRPr="005B2B0C">
              <w:rPr>
                <w:rFonts w:ascii="Times New Roman" w:eastAsia="Times New Roman" w:hAnsi="Times New Roman" w:cs="Times New Roman"/>
                <w:sz w:val="24"/>
                <w:szCs w:val="24"/>
                <w:lang w:eastAsia="ru-RU"/>
              </w:rPr>
              <w:t>(), [ указ</w:t>
            </w:r>
            <w:proofErr w:type="gramStart"/>
            <w:r w:rsidRPr="005B2B0C">
              <w:rPr>
                <w:rFonts w:ascii="Times New Roman" w:eastAsia="Times New Roman" w:hAnsi="Times New Roman" w:cs="Times New Roman"/>
                <w:sz w:val="24"/>
                <w:szCs w:val="24"/>
                <w:lang w:eastAsia="ru-RU"/>
              </w:rPr>
              <w:t>.</w:t>
            </w:r>
            <w:proofErr w:type="gramEnd"/>
            <w:r w:rsidRPr="005B2B0C">
              <w:rPr>
                <w:rFonts w:ascii="Times New Roman" w:eastAsia="Times New Roman" w:hAnsi="Times New Roman" w:cs="Times New Roman"/>
                <w:sz w:val="24"/>
                <w:szCs w:val="24"/>
                <w:lang w:eastAsia="ru-RU"/>
              </w:rPr>
              <w:t xml:space="preserve"> </w:t>
            </w:r>
            <w:proofErr w:type="gramStart"/>
            <w:r w:rsidRPr="005B2B0C">
              <w:rPr>
                <w:rFonts w:ascii="Times New Roman" w:eastAsia="Times New Roman" w:hAnsi="Times New Roman" w:cs="Times New Roman"/>
                <w:sz w:val="24"/>
                <w:szCs w:val="24"/>
                <w:lang w:eastAsia="ru-RU"/>
              </w:rPr>
              <w:t>с</w:t>
            </w:r>
            <w:proofErr w:type="gramEnd"/>
            <w:r w:rsidRPr="005B2B0C">
              <w:rPr>
                <w:rFonts w:ascii="Times New Roman" w:eastAsia="Times New Roman" w:hAnsi="Times New Roman" w:cs="Times New Roman"/>
                <w:sz w:val="24"/>
                <w:szCs w:val="24"/>
                <w:lang w:eastAsia="ru-RU"/>
              </w:rPr>
              <w:t>лово].</w:t>
            </w:r>
          </w:p>
        </w:tc>
      </w:tr>
      <w:tr w:rsidR="005B2B0C" w:rsidRPr="005B2B0C" w:rsidTr="005B2B0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5B2B0C" w:rsidRPr="005B2B0C" w:rsidRDefault="005B2B0C" w:rsidP="005B2B0C">
            <w:pPr>
              <w:spacing w:after="0" w:line="240" w:lineRule="auto"/>
              <w:rPr>
                <w:rFonts w:ascii="Times New Roman" w:eastAsia="Times New Roman" w:hAnsi="Times New Roman" w:cs="Times New Roman"/>
                <w:sz w:val="24"/>
                <w:szCs w:val="24"/>
                <w:lang w:eastAsia="ru-RU"/>
              </w:rPr>
            </w:pPr>
            <w:r w:rsidRPr="005B2B0C">
              <w:rPr>
                <w:rFonts w:ascii="Times New Roman" w:eastAsia="Times New Roman" w:hAnsi="Times New Roman" w:cs="Times New Roman"/>
                <w:sz w:val="24"/>
                <w:szCs w:val="24"/>
                <w:lang w:eastAsia="ru-RU"/>
              </w:rPr>
              <w:t>2. Каково лето, таково и сено.</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5B2B0C" w:rsidRPr="005B2B0C" w:rsidRDefault="005B2B0C" w:rsidP="005B2B0C">
            <w:pPr>
              <w:spacing w:after="0" w:line="240" w:lineRule="auto"/>
              <w:rPr>
                <w:rFonts w:ascii="Times New Roman" w:eastAsia="Times New Roman" w:hAnsi="Times New Roman" w:cs="Times New Roman"/>
                <w:sz w:val="24"/>
                <w:szCs w:val="24"/>
                <w:lang w:eastAsia="ru-RU"/>
              </w:rPr>
            </w:pPr>
            <w:r w:rsidRPr="005B2B0C">
              <w:rPr>
                <w:rFonts w:ascii="Times New Roman" w:eastAsia="Times New Roman" w:hAnsi="Times New Roman" w:cs="Times New Roman"/>
                <w:sz w:val="24"/>
                <w:szCs w:val="24"/>
                <w:lang w:eastAsia="ru-RU"/>
              </w:rPr>
              <w:t>[ указ. слово</w:t>
            </w:r>
            <w:proofErr w:type="gramStart"/>
            <w:r w:rsidRPr="005B2B0C">
              <w:rPr>
                <w:rFonts w:ascii="Times New Roman" w:eastAsia="Times New Roman" w:hAnsi="Times New Roman" w:cs="Times New Roman"/>
                <w:sz w:val="24"/>
                <w:szCs w:val="24"/>
                <w:lang w:eastAsia="ru-RU"/>
              </w:rPr>
              <w:t>], ().</w:t>
            </w:r>
            <w:proofErr w:type="gramEnd"/>
          </w:p>
        </w:tc>
      </w:tr>
    </w:tbl>
    <w:p w:rsidR="005B2B0C" w:rsidRPr="005B2B0C" w:rsidRDefault="005B2B0C" w:rsidP="005B2B0C">
      <w:pPr>
        <w:shd w:val="clear" w:color="auto" w:fill="FFFFFF"/>
        <w:spacing w:after="168" w:line="240" w:lineRule="auto"/>
        <w:jc w:val="center"/>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lang w:eastAsia="ru-RU"/>
        </w:rPr>
        <w:t> развернуть таблицу</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b/>
          <w:bCs/>
          <w:color w:val="333333"/>
          <w:sz w:val="21"/>
          <w:lang w:eastAsia="ru-RU"/>
        </w:rPr>
        <w:t>9. Творческие задания.</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 Перестроить простые предложения в сложноподчиненные, заменяя выделенные члены придаточным предложением</w:t>
      </w:r>
      <w:proofErr w:type="gramStart"/>
      <w:r w:rsidRPr="005B2B0C">
        <w:rPr>
          <w:rFonts w:ascii="Helvetica" w:eastAsia="Times New Roman" w:hAnsi="Helvetica" w:cs="Helvetica"/>
          <w:color w:val="333333"/>
          <w:sz w:val="21"/>
          <w:szCs w:val="21"/>
          <w:lang w:eastAsia="ru-RU"/>
        </w:rPr>
        <w:t>.</w:t>
      </w:r>
      <w:proofErr w:type="gramEnd"/>
      <w:r w:rsidRPr="005B2B0C">
        <w:rPr>
          <w:rFonts w:ascii="Helvetica" w:eastAsia="Times New Roman" w:hAnsi="Helvetica" w:cs="Helvetica"/>
          <w:color w:val="333333"/>
          <w:sz w:val="21"/>
          <w:szCs w:val="21"/>
          <w:lang w:eastAsia="ru-RU"/>
        </w:rPr>
        <w:t xml:space="preserve"> (</w:t>
      </w:r>
      <w:proofErr w:type="gramStart"/>
      <w:r w:rsidRPr="005B2B0C">
        <w:rPr>
          <w:rFonts w:ascii="Helvetica" w:eastAsia="Times New Roman" w:hAnsi="Helvetica" w:cs="Helvetica"/>
          <w:color w:val="333333"/>
          <w:sz w:val="21"/>
          <w:szCs w:val="21"/>
          <w:lang w:eastAsia="ru-RU"/>
        </w:rPr>
        <w:t>с</w:t>
      </w:r>
      <w:proofErr w:type="gramEnd"/>
      <w:r w:rsidRPr="005B2B0C">
        <w:rPr>
          <w:rFonts w:ascii="Helvetica" w:eastAsia="Times New Roman" w:hAnsi="Helvetica" w:cs="Helvetica"/>
          <w:color w:val="333333"/>
          <w:sz w:val="21"/>
          <w:szCs w:val="21"/>
          <w:lang w:eastAsia="ru-RU"/>
        </w:rPr>
        <w:t>лайд 10)</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lastRenderedPageBreak/>
        <w:t>1) Учащиеся пришли в ботанический сад </w:t>
      </w:r>
      <w:r w:rsidRPr="005B2B0C">
        <w:rPr>
          <w:rFonts w:ascii="Helvetica" w:eastAsia="Times New Roman" w:hAnsi="Helvetica" w:cs="Helvetica"/>
          <w:color w:val="333333"/>
          <w:sz w:val="21"/>
          <w:szCs w:val="21"/>
          <w:u w:val="single"/>
          <w:lang w:eastAsia="ru-RU"/>
        </w:rPr>
        <w:t>посмотреть на цветущий бамбук</w:t>
      </w:r>
      <w:r w:rsidRPr="005B2B0C">
        <w:rPr>
          <w:rFonts w:ascii="Helvetica" w:eastAsia="Times New Roman" w:hAnsi="Helvetica" w:cs="Helvetica"/>
          <w:color w:val="333333"/>
          <w:sz w:val="21"/>
          <w:szCs w:val="21"/>
          <w:lang w:eastAsia="ru-RU"/>
        </w:rPr>
        <w:t>.</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2) </w:t>
      </w:r>
      <w:r w:rsidRPr="005B2B0C">
        <w:rPr>
          <w:rFonts w:ascii="Helvetica" w:eastAsia="Times New Roman" w:hAnsi="Helvetica" w:cs="Helvetica"/>
          <w:color w:val="333333"/>
          <w:sz w:val="21"/>
          <w:szCs w:val="21"/>
          <w:u w:val="single"/>
          <w:lang w:eastAsia="ru-RU"/>
        </w:rPr>
        <w:t>С наступлением летних каникул</w:t>
      </w:r>
      <w:r w:rsidRPr="005B2B0C">
        <w:rPr>
          <w:rFonts w:ascii="Helvetica" w:eastAsia="Times New Roman" w:hAnsi="Helvetica" w:cs="Helvetica"/>
          <w:color w:val="333333"/>
          <w:sz w:val="21"/>
          <w:szCs w:val="21"/>
          <w:lang w:eastAsia="ru-RU"/>
        </w:rPr>
        <w:t> наша семья переехала на дачу.</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3) Лось почувствовал близость опасности.</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4) </w:t>
      </w:r>
      <w:r w:rsidRPr="005B2B0C">
        <w:rPr>
          <w:rFonts w:ascii="Helvetica" w:eastAsia="Times New Roman" w:hAnsi="Helvetica" w:cs="Helvetica"/>
          <w:color w:val="333333"/>
          <w:sz w:val="21"/>
          <w:szCs w:val="21"/>
          <w:u w:val="single"/>
          <w:lang w:eastAsia="ru-RU"/>
        </w:rPr>
        <w:t>Несмотря на любовь к животным</w:t>
      </w:r>
      <w:r w:rsidRPr="005B2B0C">
        <w:rPr>
          <w:rFonts w:ascii="Helvetica" w:eastAsia="Times New Roman" w:hAnsi="Helvetica" w:cs="Helvetica"/>
          <w:color w:val="333333"/>
          <w:sz w:val="21"/>
          <w:szCs w:val="21"/>
          <w:lang w:eastAsia="ru-RU"/>
        </w:rPr>
        <w:t>, мальчик пристрастился к охоте.</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 Перестроить сложноподчиненные предложения в простые, заменяя придаточные второстепенными членами</w:t>
      </w:r>
      <w:proofErr w:type="gramStart"/>
      <w:r w:rsidRPr="005B2B0C">
        <w:rPr>
          <w:rFonts w:ascii="Helvetica" w:eastAsia="Times New Roman" w:hAnsi="Helvetica" w:cs="Helvetica"/>
          <w:color w:val="333333"/>
          <w:sz w:val="21"/>
          <w:szCs w:val="21"/>
          <w:lang w:eastAsia="ru-RU"/>
        </w:rPr>
        <w:t>.</w:t>
      </w:r>
      <w:proofErr w:type="gramEnd"/>
      <w:r w:rsidRPr="005B2B0C">
        <w:rPr>
          <w:rFonts w:ascii="Helvetica" w:eastAsia="Times New Roman" w:hAnsi="Helvetica" w:cs="Helvetica"/>
          <w:color w:val="333333"/>
          <w:sz w:val="21"/>
          <w:szCs w:val="21"/>
          <w:lang w:eastAsia="ru-RU"/>
        </w:rPr>
        <w:t xml:space="preserve"> (</w:t>
      </w:r>
      <w:proofErr w:type="gramStart"/>
      <w:r w:rsidRPr="005B2B0C">
        <w:rPr>
          <w:rFonts w:ascii="Helvetica" w:eastAsia="Times New Roman" w:hAnsi="Helvetica" w:cs="Helvetica"/>
          <w:color w:val="333333"/>
          <w:sz w:val="21"/>
          <w:szCs w:val="21"/>
          <w:lang w:eastAsia="ru-RU"/>
        </w:rPr>
        <w:t>с</w:t>
      </w:r>
      <w:proofErr w:type="gramEnd"/>
      <w:r w:rsidRPr="005B2B0C">
        <w:rPr>
          <w:rFonts w:ascii="Helvetica" w:eastAsia="Times New Roman" w:hAnsi="Helvetica" w:cs="Helvetica"/>
          <w:color w:val="333333"/>
          <w:sz w:val="21"/>
          <w:szCs w:val="21"/>
          <w:lang w:eastAsia="ru-RU"/>
        </w:rPr>
        <w:t>лайд 11)</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1) Туристы вынуждены были остановиться на ночлег, так как наступила ночь.</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2) В летописях имеются отрывочные сведения о том, как возникли некоторые города</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b/>
          <w:bCs/>
          <w:color w:val="333333"/>
          <w:sz w:val="21"/>
          <w:szCs w:val="21"/>
          <w:lang w:eastAsia="ru-RU"/>
        </w:rPr>
        <w:t>- </w:t>
      </w:r>
      <w:r w:rsidRPr="005B2B0C">
        <w:rPr>
          <w:rFonts w:ascii="Helvetica" w:eastAsia="Times New Roman" w:hAnsi="Helvetica" w:cs="Helvetica"/>
          <w:color w:val="333333"/>
          <w:sz w:val="21"/>
          <w:szCs w:val="21"/>
          <w:lang w:eastAsia="ru-RU"/>
        </w:rPr>
        <w:t>В каком предложении придаточную часть сложноподчиненного предложения нельзя заменить причастным оборотом? (слайд 12)</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1) Хор птичьих голосов, который доносился из лесу, поразил мой слух.</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2) Я прожил жизнь, которая была насыщена интересными встречами.</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 xml:space="preserve">3) Но ведь </w:t>
      </w:r>
      <w:proofErr w:type="gramStart"/>
      <w:r w:rsidRPr="005B2B0C">
        <w:rPr>
          <w:rFonts w:ascii="Helvetica" w:eastAsia="Times New Roman" w:hAnsi="Helvetica" w:cs="Helvetica"/>
          <w:color w:val="333333"/>
          <w:sz w:val="21"/>
          <w:szCs w:val="21"/>
          <w:lang w:eastAsia="ru-RU"/>
        </w:rPr>
        <w:t>есть</w:t>
      </w:r>
      <w:proofErr w:type="gramEnd"/>
      <w:r w:rsidRPr="005B2B0C">
        <w:rPr>
          <w:rFonts w:ascii="Helvetica" w:eastAsia="Times New Roman" w:hAnsi="Helvetica" w:cs="Helvetica"/>
          <w:color w:val="333333"/>
          <w:sz w:val="21"/>
          <w:szCs w:val="21"/>
          <w:lang w:eastAsia="ru-RU"/>
        </w:rPr>
        <w:t xml:space="preserve"> же на белом свете те далекие края, к которым так стремятся перелетные птицы!</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4) Горький запах полыни, который смешивался с нежным ароматом цветов, был разлит в утреннем воздухе.</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b/>
          <w:bCs/>
          <w:color w:val="333333"/>
          <w:sz w:val="21"/>
          <w:lang w:eastAsia="ru-RU"/>
        </w:rPr>
        <w:t>10. Употребите указательные слова в нужной форме или исключите их</w:t>
      </w:r>
      <w:proofErr w:type="gramStart"/>
      <w:r w:rsidRPr="005B2B0C">
        <w:rPr>
          <w:rFonts w:ascii="Helvetica" w:eastAsia="Times New Roman" w:hAnsi="Helvetica" w:cs="Helvetica"/>
          <w:b/>
          <w:bCs/>
          <w:color w:val="333333"/>
          <w:sz w:val="21"/>
          <w:lang w:eastAsia="ru-RU"/>
        </w:rPr>
        <w:t>.</w:t>
      </w:r>
      <w:proofErr w:type="gramEnd"/>
      <w:r w:rsidRPr="005B2B0C">
        <w:rPr>
          <w:rFonts w:ascii="Helvetica" w:eastAsia="Times New Roman" w:hAnsi="Helvetica" w:cs="Helvetica"/>
          <w:b/>
          <w:bCs/>
          <w:color w:val="333333"/>
          <w:sz w:val="21"/>
          <w:lang w:eastAsia="ru-RU"/>
        </w:rPr>
        <w:t xml:space="preserve"> (</w:t>
      </w:r>
      <w:proofErr w:type="gramStart"/>
      <w:r w:rsidRPr="005B2B0C">
        <w:rPr>
          <w:rFonts w:ascii="Helvetica" w:eastAsia="Times New Roman" w:hAnsi="Helvetica" w:cs="Helvetica"/>
          <w:b/>
          <w:bCs/>
          <w:color w:val="333333"/>
          <w:sz w:val="21"/>
          <w:lang w:eastAsia="ru-RU"/>
        </w:rPr>
        <w:t>с</w:t>
      </w:r>
      <w:proofErr w:type="gramEnd"/>
      <w:r w:rsidRPr="005B2B0C">
        <w:rPr>
          <w:rFonts w:ascii="Helvetica" w:eastAsia="Times New Roman" w:hAnsi="Helvetica" w:cs="Helvetica"/>
          <w:b/>
          <w:bCs/>
          <w:color w:val="333333"/>
          <w:sz w:val="21"/>
          <w:lang w:eastAsia="ru-RU"/>
        </w:rPr>
        <w:t>лайд 13-22)</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b/>
          <w:bCs/>
          <w:color w:val="333333"/>
          <w:sz w:val="21"/>
          <w:szCs w:val="21"/>
          <w:lang w:eastAsia="ru-RU"/>
        </w:rPr>
        <w:t>11. </w:t>
      </w:r>
      <w:hyperlink r:id="rId5" w:history="1">
        <w:r w:rsidRPr="005B2B0C">
          <w:rPr>
            <w:rFonts w:ascii="Helvetica" w:eastAsia="Times New Roman" w:hAnsi="Helvetica" w:cs="Helvetica"/>
            <w:b/>
            <w:bCs/>
            <w:color w:val="008738"/>
            <w:sz w:val="21"/>
            <w:u w:val="single"/>
            <w:lang w:eastAsia="ru-RU"/>
          </w:rPr>
          <w:t>Тестовая работа</w:t>
        </w:r>
      </w:hyperlink>
      <w:r w:rsidRPr="005B2B0C">
        <w:rPr>
          <w:rFonts w:ascii="Helvetica" w:eastAsia="Times New Roman" w:hAnsi="Helvetica" w:cs="Helvetica"/>
          <w:b/>
          <w:bCs/>
          <w:color w:val="333333"/>
          <w:sz w:val="21"/>
          <w:szCs w:val="21"/>
          <w:lang w:eastAsia="ru-RU"/>
        </w:rPr>
        <w:t> (каждому индивидуально, можно по вариантам, на карточках). За каждый правильный ответ по одному баллу.</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1. Укажите сложноподчинённое предложение</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А. Я собирался было встать, как вдруг глаза мои остановились на неподвижном человеческом образе.</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Б. Я вгляделся: то была молодая красивая девушка.</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В.Она сидела в двадцати шагах от меня, задумчиво потупив голову и уронив руки себе на колени.</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 xml:space="preserve">2. На </w:t>
      </w:r>
      <w:proofErr w:type="gramStart"/>
      <w:r w:rsidRPr="005B2B0C">
        <w:rPr>
          <w:rFonts w:ascii="Helvetica" w:eastAsia="Times New Roman" w:hAnsi="Helvetica" w:cs="Helvetica"/>
          <w:color w:val="333333"/>
          <w:sz w:val="21"/>
          <w:szCs w:val="21"/>
          <w:lang w:eastAsia="ru-RU"/>
        </w:rPr>
        <w:t>месте</w:t>
      </w:r>
      <w:proofErr w:type="gramEnd"/>
      <w:r w:rsidRPr="005B2B0C">
        <w:rPr>
          <w:rFonts w:ascii="Helvetica" w:eastAsia="Times New Roman" w:hAnsi="Helvetica" w:cs="Helvetica"/>
          <w:color w:val="333333"/>
          <w:sz w:val="21"/>
          <w:szCs w:val="21"/>
          <w:lang w:eastAsia="ru-RU"/>
        </w:rPr>
        <w:t xml:space="preserve"> каких цифр должны стоять запятые?</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В воздухе (1) куда ни взглянешь (2) кружатся целые облака снежинок (3) так (4) что не разберёшь (5) идёт ли снег с неба (6) или с земли.</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А.1,2,3,4,5,6</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Б.1,2,3,5</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В. 2,4,5,6</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Г.1,3,4,5</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3. К чему относится придаточная часть сложноподчинённого предложения?</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1.</w:t>
      </w:r>
    </w:p>
    <w:p w:rsidR="005B2B0C" w:rsidRPr="005B2B0C" w:rsidRDefault="005B2B0C" w:rsidP="005B2B0C">
      <w:pPr>
        <w:shd w:val="clear" w:color="auto" w:fill="FFFFFF"/>
        <w:spacing w:after="123" w:line="245" w:lineRule="atLeast"/>
        <w:rPr>
          <w:rFonts w:ascii="Helvetica" w:eastAsia="Times New Roman" w:hAnsi="Helvetica" w:cs="Helvetica"/>
          <w:color w:val="333333"/>
          <w:sz w:val="20"/>
          <w:szCs w:val="20"/>
          <w:lang w:eastAsia="ru-RU"/>
        </w:rPr>
      </w:pPr>
      <w:r w:rsidRPr="005B2B0C">
        <w:rPr>
          <w:rFonts w:ascii="Helvetica" w:eastAsia="Times New Roman" w:hAnsi="Helvetica" w:cs="Helvetica"/>
          <w:color w:val="333333"/>
          <w:sz w:val="20"/>
          <w:szCs w:val="20"/>
          <w:lang w:eastAsia="ru-RU"/>
        </w:rPr>
        <w:t>Но я любитель старых тополей,</w:t>
      </w:r>
      <w:r w:rsidRPr="005B2B0C">
        <w:rPr>
          <w:rFonts w:ascii="Helvetica" w:eastAsia="Times New Roman" w:hAnsi="Helvetica" w:cs="Helvetica"/>
          <w:color w:val="333333"/>
          <w:sz w:val="20"/>
          <w:szCs w:val="20"/>
          <w:lang w:eastAsia="ru-RU"/>
        </w:rPr>
        <w:br/>
        <w:t>Которые до первой зимней вьюги</w:t>
      </w:r>
      <w:proofErr w:type="gramStart"/>
      <w:r w:rsidRPr="005B2B0C">
        <w:rPr>
          <w:rFonts w:ascii="Helvetica" w:eastAsia="Times New Roman" w:hAnsi="Helvetica" w:cs="Helvetica"/>
          <w:color w:val="333333"/>
          <w:sz w:val="20"/>
          <w:szCs w:val="20"/>
          <w:lang w:eastAsia="ru-RU"/>
        </w:rPr>
        <w:br/>
        <w:t>П</w:t>
      </w:r>
      <w:proofErr w:type="gramEnd"/>
      <w:r w:rsidRPr="005B2B0C">
        <w:rPr>
          <w:rFonts w:ascii="Helvetica" w:eastAsia="Times New Roman" w:hAnsi="Helvetica" w:cs="Helvetica"/>
          <w:color w:val="333333"/>
          <w:sz w:val="20"/>
          <w:szCs w:val="20"/>
          <w:lang w:eastAsia="ru-RU"/>
        </w:rPr>
        <w:t>ытаются не сбрасывать с ветвей</w:t>
      </w:r>
      <w:r w:rsidRPr="005B2B0C">
        <w:rPr>
          <w:rFonts w:ascii="Helvetica" w:eastAsia="Times New Roman" w:hAnsi="Helvetica" w:cs="Helvetica"/>
          <w:color w:val="333333"/>
          <w:sz w:val="20"/>
          <w:szCs w:val="20"/>
          <w:lang w:eastAsia="ru-RU"/>
        </w:rPr>
        <w:br/>
        <w:t>Своей сухой заржавленной кольчуги (Н.Заболоцкий).</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2. Проблема авторского голоса не находит решения, поскольку она, по-видимому, неверно поставлена (М.Громов).</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А. Придаточная часть относится ко всей главной части предложения в целом.</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Б. Придаточная часть относится к одному слову в главном предложении.</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В. Придаточная часть относится к словосочетанию в главной части</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lastRenderedPageBreak/>
        <w:t xml:space="preserve">4. </w:t>
      </w:r>
      <w:proofErr w:type="gramStart"/>
      <w:r w:rsidRPr="005B2B0C">
        <w:rPr>
          <w:rFonts w:ascii="Helvetica" w:eastAsia="Times New Roman" w:hAnsi="Helvetica" w:cs="Helvetica"/>
          <w:color w:val="333333"/>
          <w:sz w:val="21"/>
          <w:szCs w:val="21"/>
          <w:lang w:eastAsia="ru-RU"/>
        </w:rPr>
        <w:t>Определите при помощи чего присоединяется</w:t>
      </w:r>
      <w:proofErr w:type="gramEnd"/>
      <w:r w:rsidRPr="005B2B0C">
        <w:rPr>
          <w:rFonts w:ascii="Helvetica" w:eastAsia="Times New Roman" w:hAnsi="Helvetica" w:cs="Helvetica"/>
          <w:color w:val="333333"/>
          <w:sz w:val="21"/>
          <w:szCs w:val="21"/>
          <w:lang w:eastAsia="ru-RU"/>
        </w:rPr>
        <w:t xml:space="preserve"> придаточное предложение к главному.</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1. Можно было бы сказать, что Чехов побуждает нас видеть мир и самих себя с элегическим раздумьем о прошлом (М.Громов).</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2. Позови своих воевод да спроси их, что они скажут (С.Голицын).</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А.Союз</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Б. Союзное слово.</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5. Сколько придаточных в сложноподчинённом предложении?</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proofErr w:type="gramStart"/>
      <w:r w:rsidRPr="005B2B0C">
        <w:rPr>
          <w:rFonts w:ascii="Helvetica" w:eastAsia="Times New Roman" w:hAnsi="Helvetica" w:cs="Helvetica"/>
          <w:color w:val="333333"/>
          <w:sz w:val="21"/>
          <w:szCs w:val="21"/>
          <w:lang w:eastAsia="ru-RU"/>
        </w:rPr>
        <w:t>В Михайловском нашёл я всё по-старому, кроме того, что нет уж в нём няни моей и что около знакомых старых сосен поднялась во время моего отсутствия молодая сосновая семья, на которую досадно мне смотреть, как иногда досадно мне видеть молодых кавалергардов на балах, на которых уже не пляшу (А.С.Пушкин).</w:t>
      </w:r>
      <w:proofErr w:type="gramEnd"/>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А. Три</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Б. Четыре</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В. Пять</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b/>
          <w:bCs/>
          <w:color w:val="333333"/>
          <w:sz w:val="21"/>
          <w:szCs w:val="21"/>
          <w:lang w:eastAsia="ru-RU"/>
        </w:rPr>
        <w:t>12. Итог урока. Рефлексия</w:t>
      </w:r>
      <w:proofErr w:type="gramStart"/>
      <w:r w:rsidRPr="005B2B0C">
        <w:rPr>
          <w:rFonts w:ascii="Helvetica" w:eastAsia="Times New Roman" w:hAnsi="Helvetica" w:cs="Helvetica"/>
          <w:b/>
          <w:bCs/>
          <w:color w:val="333333"/>
          <w:sz w:val="21"/>
          <w:szCs w:val="21"/>
          <w:lang w:eastAsia="ru-RU"/>
        </w:rPr>
        <w:t>.</w:t>
      </w:r>
      <w:proofErr w:type="gramEnd"/>
      <w:r w:rsidRPr="005B2B0C">
        <w:rPr>
          <w:rFonts w:ascii="Helvetica" w:eastAsia="Times New Roman" w:hAnsi="Helvetica" w:cs="Helvetica"/>
          <w:b/>
          <w:bCs/>
          <w:color w:val="333333"/>
          <w:sz w:val="21"/>
          <w:szCs w:val="21"/>
          <w:lang w:eastAsia="ru-RU"/>
        </w:rPr>
        <w:t xml:space="preserve"> (</w:t>
      </w:r>
      <w:proofErr w:type="gramStart"/>
      <w:r w:rsidRPr="005B2B0C">
        <w:rPr>
          <w:rFonts w:ascii="Helvetica" w:eastAsia="Times New Roman" w:hAnsi="Helvetica" w:cs="Helvetica"/>
          <w:b/>
          <w:bCs/>
          <w:color w:val="333333"/>
          <w:sz w:val="21"/>
          <w:szCs w:val="21"/>
          <w:lang w:eastAsia="ru-RU"/>
        </w:rPr>
        <w:t>с</w:t>
      </w:r>
      <w:proofErr w:type="gramEnd"/>
      <w:r w:rsidRPr="005B2B0C">
        <w:rPr>
          <w:rFonts w:ascii="Helvetica" w:eastAsia="Times New Roman" w:hAnsi="Helvetica" w:cs="Helvetica"/>
          <w:b/>
          <w:bCs/>
          <w:color w:val="333333"/>
          <w:sz w:val="21"/>
          <w:szCs w:val="21"/>
          <w:lang w:eastAsia="ru-RU"/>
        </w:rPr>
        <w:t>лайд 23)</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Наш урок подходит к концу.</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 Выполнили ли мы поставленные в начале урока цели? А каждый из вас?</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 Довольны ли вы своей работой на уроке?</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 Какие задания вызвали наибольшие затруднения?</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 Какие мысли вы вынесли с урока?</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 Согласны ли вы со словами: “Словосочетание рассматривается как единица синтаксиса, которая выполняет коммуникативную функцию только в составе предложения”?</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b/>
          <w:bCs/>
          <w:color w:val="333333"/>
          <w:sz w:val="21"/>
          <w:lang w:eastAsia="ru-RU"/>
        </w:rPr>
        <w:t>12. Домашнее задание (слайд 24)</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1 – составить мини-диалоги, где были бы употреблены в виде ответных реплик предложения с указательными словами.</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2 – составить кроссворд по теме</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3 – найти и записать 10 пословиц с указательными словами.</w:t>
      </w:r>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hyperlink r:id="rId6" w:history="1">
        <w:r w:rsidRPr="005B2B0C">
          <w:rPr>
            <w:rFonts w:ascii="Helvetica" w:eastAsia="Times New Roman" w:hAnsi="Helvetica" w:cs="Helvetica"/>
            <w:i/>
            <w:iCs/>
            <w:color w:val="008738"/>
            <w:sz w:val="21"/>
            <w:u w:val="single"/>
            <w:lang w:eastAsia="ru-RU"/>
          </w:rPr>
          <w:t>Приложение 1</w:t>
        </w:r>
      </w:hyperlink>
    </w:p>
    <w:p w:rsidR="005B2B0C" w:rsidRPr="005B2B0C" w:rsidRDefault="005B2B0C" w:rsidP="005B2B0C">
      <w:pPr>
        <w:shd w:val="clear" w:color="auto" w:fill="FFFFFF"/>
        <w:spacing w:after="138" w:line="240" w:lineRule="auto"/>
        <w:rPr>
          <w:rFonts w:ascii="Helvetica" w:eastAsia="Times New Roman" w:hAnsi="Helvetica" w:cs="Helvetica"/>
          <w:color w:val="333333"/>
          <w:sz w:val="21"/>
          <w:szCs w:val="21"/>
          <w:lang w:eastAsia="ru-RU"/>
        </w:rPr>
      </w:pPr>
      <w:hyperlink r:id="rId7" w:history="1">
        <w:r w:rsidRPr="005B2B0C">
          <w:rPr>
            <w:rFonts w:ascii="Helvetica" w:eastAsia="Times New Roman" w:hAnsi="Helvetica" w:cs="Helvetica"/>
            <w:i/>
            <w:iCs/>
            <w:color w:val="008738"/>
            <w:sz w:val="21"/>
            <w:u w:val="single"/>
            <w:lang w:eastAsia="ru-RU"/>
          </w:rPr>
          <w:t>Приложение 2</w:t>
        </w:r>
      </w:hyperlink>
    </w:p>
    <w:p w:rsidR="005B2B0C" w:rsidRPr="005B2B0C" w:rsidRDefault="005B2B0C" w:rsidP="005B2B0C">
      <w:pPr>
        <w:shd w:val="clear" w:color="auto" w:fill="FFFFFF"/>
        <w:spacing w:after="138" w:line="240" w:lineRule="auto"/>
        <w:jc w:val="right"/>
        <w:rPr>
          <w:rFonts w:ascii="Helvetica" w:eastAsia="Times New Roman" w:hAnsi="Helvetica" w:cs="Helvetica"/>
          <w:color w:val="333333"/>
          <w:sz w:val="21"/>
          <w:szCs w:val="21"/>
          <w:lang w:eastAsia="ru-RU"/>
        </w:rPr>
      </w:pPr>
      <w:r w:rsidRPr="005B2B0C">
        <w:rPr>
          <w:rFonts w:ascii="Helvetica" w:eastAsia="Times New Roman" w:hAnsi="Helvetica" w:cs="Helvetica"/>
          <w:color w:val="333333"/>
          <w:sz w:val="21"/>
          <w:szCs w:val="21"/>
          <w:lang w:eastAsia="ru-RU"/>
        </w:rPr>
        <w:t>22.02.2015</w:t>
      </w:r>
    </w:p>
    <w:p w:rsidR="00233AFB" w:rsidRDefault="00233AFB"/>
    <w:sectPr w:rsidR="00233AFB" w:rsidSect="00233AF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745C85"/>
    <w:multiLevelType w:val="multilevel"/>
    <w:tmpl w:val="4AC4C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B8E1A25"/>
    <w:multiLevelType w:val="multilevel"/>
    <w:tmpl w:val="78363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CC62B45"/>
    <w:multiLevelType w:val="multilevel"/>
    <w:tmpl w:val="54EE9C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2C365E3"/>
    <w:multiLevelType w:val="multilevel"/>
    <w:tmpl w:val="1132F8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E3379FC"/>
    <w:multiLevelType w:val="multilevel"/>
    <w:tmpl w:val="71486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5B2B0C"/>
    <w:rsid w:val="00233AFB"/>
    <w:rsid w:val="005B2B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3AFB"/>
  </w:style>
  <w:style w:type="paragraph" w:styleId="1">
    <w:name w:val="heading 1"/>
    <w:basedOn w:val="a"/>
    <w:link w:val="10"/>
    <w:uiPriority w:val="9"/>
    <w:qFormat/>
    <w:rsid w:val="005B2B0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5B2B0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B2B0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5B2B0C"/>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5B2B0C"/>
    <w:rPr>
      <w:color w:val="0000FF"/>
      <w:u w:val="single"/>
    </w:rPr>
  </w:style>
  <w:style w:type="character" w:styleId="a4">
    <w:name w:val="Emphasis"/>
    <w:basedOn w:val="a0"/>
    <w:uiPriority w:val="20"/>
    <w:qFormat/>
    <w:rsid w:val="005B2B0C"/>
    <w:rPr>
      <w:i/>
      <w:iCs/>
    </w:rPr>
  </w:style>
  <w:style w:type="paragraph" w:styleId="a5">
    <w:name w:val="Normal (Web)"/>
    <w:basedOn w:val="a"/>
    <w:uiPriority w:val="99"/>
    <w:semiHidden/>
    <w:unhideWhenUsed/>
    <w:rsid w:val="005B2B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5B2B0C"/>
    <w:rPr>
      <w:b/>
      <w:bCs/>
    </w:rPr>
  </w:style>
  <w:style w:type="character" w:customStyle="1" w:styleId="full-screen-content-activate">
    <w:name w:val="full-screen-content-activate"/>
    <w:basedOn w:val="a0"/>
    <w:rsid w:val="005B2B0C"/>
  </w:style>
  <w:style w:type="paragraph" w:customStyle="1" w:styleId="text-right">
    <w:name w:val="text-right"/>
    <w:basedOn w:val="a"/>
    <w:rsid w:val="005B2B0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596838038">
      <w:bodyDiv w:val="1"/>
      <w:marLeft w:val="0"/>
      <w:marRight w:val="0"/>
      <w:marTop w:val="0"/>
      <w:marBottom w:val="0"/>
      <w:divBdr>
        <w:top w:val="none" w:sz="0" w:space="0" w:color="auto"/>
        <w:left w:val="none" w:sz="0" w:space="0" w:color="auto"/>
        <w:bottom w:val="none" w:sz="0" w:space="0" w:color="auto"/>
        <w:right w:val="none" w:sz="0" w:space="0" w:color="auto"/>
      </w:divBdr>
      <w:divsChild>
        <w:div w:id="993676725">
          <w:marLeft w:val="-230"/>
          <w:marRight w:val="-230"/>
          <w:marTop w:val="0"/>
          <w:marBottom w:val="0"/>
          <w:divBdr>
            <w:top w:val="none" w:sz="0" w:space="0" w:color="auto"/>
            <w:left w:val="none" w:sz="0" w:space="0" w:color="auto"/>
            <w:bottom w:val="none" w:sz="0" w:space="0" w:color="auto"/>
            <w:right w:val="none" w:sz="0" w:space="0" w:color="auto"/>
          </w:divBdr>
        </w:div>
        <w:div w:id="745803111">
          <w:marLeft w:val="0"/>
          <w:marRight w:val="0"/>
          <w:marTop w:val="0"/>
          <w:marBottom w:val="306"/>
          <w:divBdr>
            <w:top w:val="none" w:sz="0" w:space="0" w:color="auto"/>
            <w:left w:val="none" w:sz="0" w:space="0" w:color="auto"/>
            <w:bottom w:val="none" w:sz="0" w:space="0" w:color="auto"/>
            <w:right w:val="none" w:sz="0" w:space="0" w:color="auto"/>
          </w:divBdr>
          <w:divsChild>
            <w:div w:id="1401370205">
              <w:marLeft w:val="0"/>
              <w:marRight w:val="0"/>
              <w:marTop w:val="0"/>
              <w:marBottom w:val="0"/>
              <w:divBdr>
                <w:top w:val="none" w:sz="0" w:space="0" w:color="auto"/>
                <w:left w:val="none" w:sz="0" w:space="0" w:color="auto"/>
                <w:bottom w:val="none" w:sz="0" w:space="0" w:color="auto"/>
                <w:right w:val="none" w:sz="0" w:space="0" w:color="auto"/>
              </w:divBdr>
              <w:divsChild>
                <w:div w:id="112342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774925">
          <w:marLeft w:val="0"/>
          <w:marRight w:val="0"/>
          <w:marTop w:val="0"/>
          <w:marBottom w:val="0"/>
          <w:divBdr>
            <w:top w:val="none" w:sz="0" w:space="0" w:color="auto"/>
            <w:left w:val="none" w:sz="0" w:space="0" w:color="auto"/>
            <w:bottom w:val="none" w:sz="0" w:space="0" w:color="auto"/>
            <w:right w:val="none" w:sz="0" w:space="0" w:color="auto"/>
          </w:divBdr>
          <w:divsChild>
            <w:div w:id="765660946">
              <w:marLeft w:val="0"/>
              <w:marRight w:val="0"/>
              <w:marTop w:val="168"/>
              <w:marBottom w:val="168"/>
              <w:divBdr>
                <w:top w:val="none" w:sz="0" w:space="0" w:color="auto"/>
                <w:left w:val="none" w:sz="0" w:space="0" w:color="auto"/>
                <w:bottom w:val="none" w:sz="0" w:space="0" w:color="auto"/>
                <w:right w:val="none" w:sz="0" w:space="0" w:color="auto"/>
              </w:divBdr>
            </w:div>
            <w:div w:id="564991850">
              <w:marLeft w:val="0"/>
              <w:marRight w:val="0"/>
              <w:marTop w:val="168"/>
              <w:marBottom w:val="168"/>
              <w:divBdr>
                <w:top w:val="none" w:sz="0" w:space="0" w:color="auto"/>
                <w:left w:val="none" w:sz="0" w:space="0" w:color="auto"/>
                <w:bottom w:val="none" w:sz="0" w:space="0" w:color="auto"/>
                <w:right w:val="none" w:sz="0" w:space="0" w:color="auto"/>
              </w:divBdr>
            </w:div>
            <w:div w:id="212277157">
              <w:marLeft w:val="0"/>
              <w:marRight w:val="0"/>
              <w:marTop w:val="168"/>
              <w:marBottom w:val="168"/>
              <w:divBdr>
                <w:top w:val="none" w:sz="0" w:space="0" w:color="auto"/>
                <w:left w:val="none" w:sz="0" w:space="0" w:color="auto"/>
                <w:bottom w:val="none" w:sz="0" w:space="0" w:color="auto"/>
                <w:right w:val="none" w:sz="0" w:space="0" w:color="auto"/>
              </w:divBdr>
            </w:div>
            <w:div w:id="917057095">
              <w:marLeft w:val="0"/>
              <w:marRight w:val="0"/>
              <w:marTop w:val="168"/>
              <w:marBottom w:val="168"/>
              <w:divBdr>
                <w:top w:val="none" w:sz="0" w:space="0" w:color="auto"/>
                <w:left w:val="none" w:sz="0" w:space="0" w:color="auto"/>
                <w:bottom w:val="none" w:sz="0" w:space="0" w:color="auto"/>
                <w:right w:val="none" w:sz="0" w:space="0" w:color="auto"/>
              </w:divBdr>
            </w:div>
            <w:div w:id="1600990325">
              <w:blockQuote w:val="1"/>
              <w:marLeft w:val="0"/>
              <w:marRight w:val="0"/>
              <w:marTop w:val="0"/>
              <w:marBottom w:val="123"/>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urok.1sept.ru/%D1%81%D1%82%D0%B0%D1%82%D1%8C%D0%B8/655322/pril2.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rok.1sept.ru/%D1%81%D1%82%D0%B0%D1%82%D1%8C%D0%B8/655322/pril1.xls" TargetMode="External"/><Relationship Id="rId5" Type="http://schemas.openxmlformats.org/officeDocument/2006/relationships/hyperlink" Target="https://urok.1sept.ru/%D1%81%D1%82%D0%B0%D1%82%D1%8C%D0%B8/655322/test.doc"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1156</Words>
  <Characters>6592</Characters>
  <Application>Microsoft Office Word</Application>
  <DocSecurity>0</DocSecurity>
  <Lines>54</Lines>
  <Paragraphs>15</Paragraphs>
  <ScaleCrop>false</ScaleCrop>
  <Company>Microsoft</Company>
  <LinksUpToDate>false</LinksUpToDate>
  <CharactersWithSpaces>7733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dc:creator>
  <cp:lastModifiedBy>10</cp:lastModifiedBy>
  <cp:revision>2</cp:revision>
  <dcterms:created xsi:type="dcterms:W3CDTF">2019-12-04T20:09:00Z</dcterms:created>
  <dcterms:modified xsi:type="dcterms:W3CDTF">2019-12-04T20:14:00Z</dcterms:modified>
</cp:coreProperties>
</file>