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40E7" w:rsidRPr="002640E7" w:rsidRDefault="002640E7" w:rsidP="002640E7">
      <w:pPr>
        <w:ind w:firstLine="708"/>
        <w:rPr>
          <w:rFonts w:ascii="Times New Roman" w:hAnsi="Times New Roman" w:cs="Times New Roman"/>
          <w:b/>
          <w:sz w:val="24"/>
          <w:szCs w:val="18"/>
          <w:lang w:val="ru-RU"/>
        </w:rPr>
      </w:pPr>
      <w:r>
        <w:rPr>
          <w:rFonts w:ascii="Times New Roman" w:hAnsi="Times New Roman" w:cs="Times New Roman"/>
          <w:b/>
          <w:sz w:val="24"/>
          <w:szCs w:val="18"/>
          <w:lang w:val="ru-RU"/>
        </w:rPr>
        <w:t xml:space="preserve">                  </w:t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 xml:space="preserve">Республика     </w:t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2085975</wp:posOffset>
            </wp:positionH>
            <wp:positionV relativeFrom="paragraph">
              <wp:posOffset>-800100</wp:posOffset>
            </wp:positionV>
            <wp:extent cx="1009650" cy="904875"/>
            <wp:effectExtent l="19050" t="0" r="0" b="0"/>
            <wp:wrapTight wrapText="bothSides">
              <wp:wrapPolygon edited="0">
                <wp:start x="-407" y="0"/>
                <wp:lineTo x="-407" y="20933"/>
                <wp:lineTo x="21559" y="20933"/>
                <wp:lineTo x="21559" y="0"/>
                <wp:lineTo x="-407" y="0"/>
              </wp:wrapPolygon>
            </wp:wrapTight>
            <wp:docPr id="10" name="Рисунок 1" descr="C:\Users\1\AppData\Local\Microsoft\Windows\Temporary Internet Files\Content.Word\ц59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AppData\Local\Microsoft\Windows\Temporary Internet Files\Content.Word\ц59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1555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 xml:space="preserve">       Дагестан</w:t>
      </w:r>
    </w:p>
    <w:p w:rsidR="002640E7" w:rsidRPr="002640E7" w:rsidRDefault="002640E7" w:rsidP="002640E7">
      <w:pPr>
        <w:rPr>
          <w:rFonts w:ascii="Times New Roman" w:hAnsi="Times New Roman" w:cs="Times New Roman"/>
          <w:b/>
          <w:sz w:val="24"/>
          <w:szCs w:val="18"/>
          <w:lang w:val="ru-RU"/>
        </w:rPr>
      </w:pPr>
      <w:r>
        <w:rPr>
          <w:rFonts w:ascii="Times New Roman" w:hAnsi="Times New Roman" w:cs="Times New Roman"/>
          <w:b/>
          <w:noProof/>
          <w:sz w:val="24"/>
          <w:szCs w:val="1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margin-left:-34.5pt;margin-top:22.95pt;width:477.2pt;height:.05pt;z-index:251658240" o:connectortype="straight" strokeweight="3pt"/>
        </w:pict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МКОУ «</w:t>
      </w:r>
      <w:proofErr w:type="spellStart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Гунибская</w:t>
      </w:r>
      <w:proofErr w:type="spellEnd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 xml:space="preserve"> средняя общеобразовательная школа» </w:t>
      </w:r>
      <w:proofErr w:type="spellStart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им.Х.М.Фаталиева</w:t>
      </w:r>
      <w:proofErr w:type="spellEnd"/>
    </w:p>
    <w:p w:rsidR="002640E7" w:rsidRPr="002640E7" w:rsidRDefault="002640E7" w:rsidP="002640E7">
      <w:pPr>
        <w:rPr>
          <w:rFonts w:ascii="Times New Roman" w:hAnsi="Times New Roman" w:cs="Times New Roman"/>
          <w:lang w:val="ru-RU"/>
        </w:rPr>
      </w:pP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368340  с</w:t>
      </w:r>
      <w:proofErr w:type="gramStart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.Г</w:t>
      </w:r>
      <w:proofErr w:type="gramEnd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 xml:space="preserve">униб, </w:t>
      </w:r>
      <w:proofErr w:type="spellStart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Гунибского</w:t>
      </w:r>
      <w:proofErr w:type="spellEnd"/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 xml:space="preserve"> района Республики Дагестан, </w:t>
      </w:r>
      <w:r w:rsidRPr="000B6FBB">
        <w:rPr>
          <w:rFonts w:ascii="Times New Roman" w:hAnsi="Times New Roman" w:cs="Times New Roman"/>
          <w:b/>
          <w:sz w:val="24"/>
          <w:szCs w:val="18"/>
        </w:rPr>
        <w:t>gunibsosh</w:t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@</w:t>
      </w:r>
      <w:r w:rsidRPr="000B6FBB">
        <w:rPr>
          <w:rFonts w:ascii="Times New Roman" w:hAnsi="Times New Roman" w:cs="Times New Roman"/>
          <w:b/>
          <w:sz w:val="24"/>
          <w:szCs w:val="18"/>
        </w:rPr>
        <w:t>bk</w:t>
      </w:r>
      <w:r w:rsidRPr="002640E7">
        <w:rPr>
          <w:rFonts w:ascii="Times New Roman" w:hAnsi="Times New Roman" w:cs="Times New Roman"/>
          <w:b/>
          <w:sz w:val="24"/>
          <w:szCs w:val="18"/>
          <w:lang w:val="ru-RU"/>
        </w:rPr>
        <w:t>.</w:t>
      </w:r>
      <w:r w:rsidRPr="000B6FBB">
        <w:rPr>
          <w:rFonts w:ascii="Times New Roman" w:hAnsi="Times New Roman" w:cs="Times New Roman"/>
          <w:b/>
          <w:sz w:val="24"/>
          <w:szCs w:val="18"/>
        </w:rPr>
        <w:t>ru</w:t>
      </w:r>
    </w:p>
    <w:p w:rsidR="006016AF" w:rsidRDefault="007936D5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6861"/>
        <w:gridCol w:w="2474"/>
      </w:tblGrid>
      <w:tr w:rsidR="006016AF">
        <w:tc>
          <w:tcPr>
            <w:tcW w:w="686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07.04.2020 г.</w:t>
            </w:r>
          </w:p>
        </w:tc>
        <w:tc>
          <w:tcPr>
            <w:tcW w:w="247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7936D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</w:p>
        </w:tc>
      </w:tr>
    </w:tbl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переходе на обучение с помощью дистанционных технологий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№ 924-05\20 от 06.04.2020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РД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с целью недопущения распространения инфекционного заболевания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–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1.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Организовать деятельность МКОУ «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Гупнибская</w:t>
      </w:r>
      <w:proofErr w:type="spellEnd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в условиях режима </w:t>
      </w:r>
      <w:proofErr w:type="spellStart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>повыщенной</w:t>
      </w:r>
      <w:proofErr w:type="spellEnd"/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готовности в период с 07.04 по 30.04 2020 года.  С этой целью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6016AF" w:rsidRPr="002640E7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организовать </w:t>
      </w:r>
      <w:proofErr w:type="gramStart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proofErr w:type="gramEnd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по основным образовательным программам начального общего, основного общего и среднего общего образования с помощью дистанционных технологий с</w:t>
      </w:r>
      <w:r w:rsid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07.04.2020 г.</w:t>
      </w: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6016AF" w:rsidRPr="002640E7" w:rsidRDefault="007936D5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проинформировать обучающихся и их родителей (законных представителей) </w:t>
      </w:r>
      <w:proofErr w:type="gramStart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об</w:t>
      </w:r>
      <w:proofErr w:type="gramEnd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организации обучения с помощью дистанционных технологий и условий такого обучения всеми имеющимися средствами связи, включая родительские чаты;</w:t>
      </w:r>
    </w:p>
    <w:p w:rsidR="006016AF" w:rsidRPr="002640E7" w:rsidRDefault="007936D5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проконтролировать внесение изменений в рабочие программы основных образовательных программ начального общего, основного общего и среднего общего образования в части закрепления обучения с помощью дистанционных технологий.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2. Назначить </w:t>
      </w:r>
      <w:proofErr w:type="gramStart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ответственными</w:t>
      </w:r>
      <w:proofErr w:type="gramEnd"/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за организацию обучения с помощью дистанционных технологий согласно приложению.</w:t>
      </w:r>
    </w:p>
    <w:p w:rsidR="006016AF" w:rsidRPr="002640E7" w:rsidRDefault="002640E7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3. 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Абдулмажидовой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П.Д.</w:t>
      </w:r>
      <w:r w:rsidR="004D7D20">
        <w:rPr>
          <w:rFonts w:hAnsi="Times New Roman" w:cs="Times New Roman"/>
          <w:color w:val="000000"/>
          <w:sz w:val="24"/>
          <w:szCs w:val="24"/>
          <w:lang w:val="ru-RU"/>
        </w:rPr>
        <w:t xml:space="preserve"> и Идрисовой Х.И. 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>разместить</w:t>
      </w:r>
      <w:proofErr w:type="gramEnd"/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настоящий приказ на главном информационном стенде и официальном сайте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</w:t>
      </w: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Гунибской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СОШ» 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 xml:space="preserve"> в срок до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09.04.2020 г</w:t>
      </w:r>
      <w:r w:rsidR="007936D5" w:rsidRPr="002640E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6016AF" w:rsidRPr="002640E7" w:rsidRDefault="007936D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color w:val="000000"/>
          <w:sz w:val="24"/>
          <w:szCs w:val="24"/>
          <w:lang w:val="ru-RU"/>
        </w:rPr>
        <w:t>4. Контроль исполнения приказа оставляю за собой.</w:t>
      </w:r>
    </w:p>
    <w:tbl>
      <w:tblPr>
        <w:tblW w:w="1626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27"/>
        <w:gridCol w:w="3030"/>
        <w:gridCol w:w="2753"/>
        <w:gridCol w:w="204"/>
        <w:gridCol w:w="3297"/>
        <w:gridCol w:w="3252"/>
      </w:tblGrid>
      <w:tr w:rsidR="006016AF" w:rsidRPr="002640E7" w:rsidTr="00C7208A">
        <w:trPr>
          <w:trHeight w:val="2"/>
        </w:trPr>
        <w:tc>
          <w:tcPr>
            <w:tcW w:w="9714" w:type="dxa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640E7" w:rsidRDefault="002640E7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</w:t>
            </w:r>
            <w:proofErr w:type="spellStart"/>
            <w:r w:rsidR="007936D5"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4D7D20" w:rsidRDefault="002640E7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Гунибская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СОШ»: </w:t>
            </w:r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</w:t>
            </w:r>
            <w:r w:rsidR="00C720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</w:t>
            </w:r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720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Мустафаева</w:t>
            </w:r>
            <w:proofErr w:type="spellEnd"/>
            <w:r w:rsidR="00C7208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Б.Г.</w:t>
            </w:r>
            <w:r w:rsidR="004D7D2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</w:t>
            </w:r>
          </w:p>
          <w:p w:rsidR="006016AF" w:rsidRPr="002640E7" w:rsidRDefault="00C7208A" w:rsidP="00C7208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 приказом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ознакомлены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329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6016AF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5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6016AF" w:rsidP="002640E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6016AF" w:rsidRPr="002640E7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Абдулмажидова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П.Д.</w:t>
            </w: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7936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0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________________________</w:t>
            </w: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7936D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0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</w:t>
            </w:r>
          </w:p>
        </w:tc>
      </w:tr>
      <w:tr w:rsidR="006016AF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Идрисова Х.И.</w:t>
            </w:r>
          </w:p>
          <w:p w:rsidR="004D7D20" w:rsidRPr="002640E7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640E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Default="007936D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6016AF" w:rsidTr="00C7208A">
        <w:trPr>
          <w:gridAfter w:val="3"/>
          <w:wAfter w:w="6753" w:type="dxa"/>
        </w:trPr>
        <w:tc>
          <w:tcPr>
            <w:tcW w:w="372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6016AF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30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601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53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016AF" w:rsidRDefault="006016AF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016AF" w:rsidRPr="00C7208A" w:rsidRDefault="007936D5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>Приложение</w:t>
      </w:r>
      <w:r w:rsidRPr="00C7208A">
        <w:rPr>
          <w:lang w:val="ru-RU"/>
        </w:rPr>
        <w:br/>
      </w: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к приказу от</w:t>
      </w:r>
      <w:r w:rsidR="00C7208A" w:rsidRP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07.04.2020 </w:t>
      </w:r>
      <w:proofErr w:type="spellStart"/>
      <w:r w:rsidR="00C7208A">
        <w:rPr>
          <w:rFonts w:hAnsi="Times New Roman" w:cs="Times New Roman"/>
          <w:color w:val="000000"/>
          <w:sz w:val="24"/>
          <w:szCs w:val="24"/>
          <w:lang w:val="ru-RU"/>
        </w:rPr>
        <w:t>г.</w:t>
      </w:r>
      <w:r w:rsidRPr="00C7208A">
        <w:rPr>
          <w:rFonts w:hAnsi="Times New Roman" w:cs="Times New Roman"/>
          <w:color w:val="000000"/>
          <w:sz w:val="24"/>
          <w:szCs w:val="24"/>
          <w:lang w:val="ru-RU"/>
        </w:rPr>
        <w:t>№</w:t>
      </w:r>
      <w:proofErr w:type="spellEnd"/>
      <w:r w:rsidR="00C7208A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</w:p>
    <w:p w:rsidR="006016AF" w:rsidRPr="002640E7" w:rsidRDefault="007936D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2640E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Ответственные за организацию обучения с помощью дистанционных технологий</w:t>
      </w:r>
    </w:p>
    <w:tbl>
      <w:tblPr>
        <w:tblW w:w="9360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4679"/>
        <w:gridCol w:w="4681"/>
      </w:tblGrid>
      <w:tr w:rsidR="006016AF" w:rsidRPr="002640E7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C7208A" w:rsidRDefault="007936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C7208A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Ф.И.О. работника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2640E7" w:rsidRDefault="007936D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40E7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Класс, в котором ответственный организует обучения с помощью дистанционных технологий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М.А.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а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Султанова З.И.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 б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Х.А.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а</w:t>
            </w:r>
          </w:p>
        </w:tc>
      </w:tr>
      <w:tr w:rsidR="006016AF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6016AF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 б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Микаилова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а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Гимбатова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 б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Гамзалова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И.М.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а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Абдулаева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Х.А.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 б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Идрисова Х.И.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а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Э.М.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 б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Исаева З.О.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Муртазалиева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а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Абдулмажидова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П.Д.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 б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Ахмедова Р.Г.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Халимова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Х.М.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З.М.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</w:tr>
      <w:tr w:rsidR="004D7D20">
        <w:tc>
          <w:tcPr>
            <w:tcW w:w="47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Магомедова О.М.</w:t>
            </w:r>
          </w:p>
        </w:tc>
        <w:tc>
          <w:tcPr>
            <w:tcW w:w="47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D7D20" w:rsidRPr="004D7D20" w:rsidRDefault="004D7D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</w:t>
            </w:r>
          </w:p>
        </w:tc>
      </w:tr>
    </w:tbl>
    <w:p w:rsidR="006016AF" w:rsidRDefault="006016AF">
      <w:pPr>
        <w:rPr>
          <w:rFonts w:hAnsi="Times New Roman" w:cs="Times New Roman"/>
          <w:color w:val="000000"/>
          <w:sz w:val="24"/>
          <w:szCs w:val="24"/>
        </w:rPr>
      </w:pPr>
    </w:p>
    <w:sectPr w:rsidR="006016AF" w:rsidSect="00C7208A">
      <w:pgSz w:w="12240" w:h="15840"/>
      <w:pgMar w:top="709" w:right="1440" w:bottom="426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6548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2640E7"/>
    <w:rsid w:val="002D33B1"/>
    <w:rsid w:val="002D3591"/>
    <w:rsid w:val="003514A0"/>
    <w:rsid w:val="004D7D20"/>
    <w:rsid w:val="004F7E17"/>
    <w:rsid w:val="005A05CE"/>
    <w:rsid w:val="006016AF"/>
    <w:rsid w:val="00653AF6"/>
    <w:rsid w:val="007936D5"/>
    <w:rsid w:val="00B73A5A"/>
    <w:rsid w:val="00BD0D51"/>
    <w:rsid w:val="00C7208A"/>
    <w:rsid w:val="00E438A1"/>
    <w:rsid w:val="00F01E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dc:description>Подготовлено экспертами Актион-МЦФЭР</dc:description>
  <cp:lastModifiedBy>Ladmin</cp:lastModifiedBy>
  <cp:revision>3</cp:revision>
  <cp:lastPrinted>2020-04-09T07:07:00Z</cp:lastPrinted>
  <dcterms:created xsi:type="dcterms:W3CDTF">2020-04-07T07:15:00Z</dcterms:created>
  <dcterms:modified xsi:type="dcterms:W3CDTF">2020-04-09T07:09:00Z</dcterms:modified>
</cp:coreProperties>
</file>